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1A" w:rsidRPr="006778B5" w:rsidRDefault="009306C9" w:rsidP="00B729F1">
      <w:pPr>
        <w:spacing w:line="260" w:lineRule="exact"/>
        <w:ind w:left="-1800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-1239520</wp:posOffset>
                </wp:positionH>
                <wp:positionV relativeFrom="paragraph">
                  <wp:posOffset>-1403985</wp:posOffset>
                </wp:positionV>
                <wp:extent cx="7599680" cy="2689860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680" cy="2689860"/>
                          <a:chOff x="0" y="0"/>
                          <a:chExt cx="11968" cy="3936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" cy="3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321"/>
                            <a:ext cx="234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266" w:rsidRPr="007D6C6E" w:rsidRDefault="00335039" w:rsidP="00CA1CA9">
                              <w:pP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Civil S</w:t>
                              </w:r>
                              <w:r w:rsidR="007D6C6E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ociety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D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epartment</w:t>
                              </w:r>
                              <w:r w:rsidR="00397266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97.6pt;margin-top:-110.55pt;width:598.4pt;height:211.8pt;z-index:251656704" coordsize="11968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68;height: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721;top:1321;width:234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97266" w:rsidRPr="007D6C6E" w:rsidRDefault="00335039" w:rsidP="00CA1CA9">
                        <w:pPr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Civil S</w:t>
                        </w:r>
                        <w:r w:rsidR="007D6C6E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ociety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D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epartment</w:t>
                        </w:r>
                        <w:r w:rsidR="00397266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0C1A" w:rsidRPr="006778B5" w:rsidRDefault="009306C9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132080</wp:posOffset>
                </wp:positionV>
                <wp:extent cx="5088890" cy="847725"/>
                <wp:effectExtent l="127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C1A" w:rsidRPr="00427247" w:rsidRDefault="0015399B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FORM FOR </w:t>
                            </w:r>
                            <w:r w:rsidRPr="00427247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UPDATED IMPLEMENTATION PLAN AND BUDGET</w:t>
                            </w:r>
                          </w:p>
                          <w:p w:rsidR="00A810B1" w:rsidRPr="00427247" w:rsidRDefault="00A810B1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grant recipients with </w:t>
                            </w:r>
                            <w:r w:rsid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>ongoing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agreements</w:t>
                            </w: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810B1" w:rsidRPr="00427247" w:rsidRDefault="00056612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Deadline for submission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1E1994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Reference to current agreement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8.35pt;margin-top:10.4pt;width:400.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RcrwIAALA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" filled="f" stroked="f">
                <v:textbox inset="0,0,0,0">
                  <w:txbxContent>
                    <w:p w:rsidR="00910C1A" w:rsidRPr="00427247" w:rsidRDefault="0015399B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FORM FOR </w:t>
                      </w:r>
                      <w:r w:rsidRPr="00427247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n-US"/>
                        </w:rPr>
                        <w:t>UPDATED IMPLEMENTATION PLAN AND BUDGET</w:t>
                      </w:r>
                    </w:p>
                    <w:p w:rsidR="00A810B1" w:rsidRPr="00427247" w:rsidRDefault="00A810B1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>for</w:t>
                      </w:r>
                      <w:proofErr w:type="gramEnd"/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5399B"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grant recipients with </w:t>
                      </w:r>
                      <w:r w:rsid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>ongoing</w:t>
                      </w:r>
                      <w:r w:rsidR="0015399B"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agreements</w:t>
                      </w: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A810B1" w:rsidRPr="00427247" w:rsidRDefault="00056612" w:rsidP="00CA1CA9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(</w:t>
                      </w:r>
                      <w:r w:rsidR="0015399B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Deadline for submission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1E1994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Reference to current agreement</w:t>
                      </w:r>
                      <w:r w:rsidR="00A810B1" w:rsidRPr="00427247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-1859915</wp:posOffset>
                </wp:positionV>
                <wp:extent cx="1485900" cy="535305"/>
                <wp:effectExtent l="0" t="0" r="444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C1A" w:rsidRDefault="00910C1A" w:rsidP="00DD3869">
                            <w:pPr>
                              <w:ind w:left="142" w:right="120" w:hanging="142"/>
                              <w:jc w:val="right"/>
                              <w:rPr>
                                <w:rFonts w:ascii="FranklinGothic" w:hAnsi="FranklinGothic"/>
                                <w:color w:val="FFFFFF"/>
                              </w:rPr>
                            </w:pPr>
                          </w:p>
                          <w:p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:rsidR="00910C1A" w:rsidRDefault="00910C1A" w:rsidP="00B729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46.05pt;margin-top:-146.45pt;width:117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2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YkSeI0AFMFtvgyvgxi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" filled="f" stroked="f">
                <v:textbox>
                  <w:txbxContent>
                    <w:p w:rsidR="00910C1A" w:rsidRDefault="00910C1A" w:rsidP="00DD3869">
                      <w:pPr>
                        <w:ind w:left="142" w:right="120" w:hanging="142"/>
                        <w:jc w:val="right"/>
                        <w:rPr>
                          <w:rFonts w:ascii="FranklinGothic" w:hAnsi="FranklinGothic"/>
                          <w:color w:val="FFFFFF"/>
                        </w:rPr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Her </w:t>
      </w:r>
      <w:proofErr w:type="spellStart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begynner</w:t>
      </w:r>
      <w:proofErr w:type="spellEnd"/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teksten</w:t>
      </w:r>
      <w:proofErr w:type="spellEnd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…</w:t>
      </w:r>
    </w:p>
    <w:p w:rsidR="00910C1A" w:rsidRPr="006778B5" w:rsidRDefault="00910C1A" w:rsidP="00B729F1">
      <w:pPr>
        <w:spacing w:line="260" w:lineRule="exact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:rsidR="00FE1AF3" w:rsidRPr="006778B5" w:rsidRDefault="00FE1AF3" w:rsidP="00FE1AF3">
      <w:pPr>
        <w:pStyle w:val="ListParagraph"/>
        <w:ind w:left="0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8F21ED" w:rsidRPr="006778B5" w:rsidRDefault="008F21ED" w:rsidP="00B729F1">
      <w:pPr>
        <w:ind w:left="-540" w:right="-327"/>
        <w:rPr>
          <w:rFonts w:ascii="Franklin Gothic Book" w:hAnsi="Franklin Gothic Book"/>
          <w:i/>
          <w:sz w:val="22"/>
          <w:szCs w:val="22"/>
          <w:lang w:val="en-GB"/>
        </w:rPr>
      </w:pPr>
    </w:p>
    <w:p w:rsidR="007470AA" w:rsidRPr="006778B5" w:rsidRDefault="007D6C6E" w:rsidP="00CA1CA9">
      <w:pPr>
        <w:ind w:left="-540" w:right="-327"/>
        <w:rPr>
          <w:rFonts w:ascii="Franklin Gothic Book" w:hAnsi="Franklin Gothic Book"/>
          <w:iCs/>
          <w:sz w:val="22"/>
          <w:szCs w:val="22"/>
          <w:lang w:val="en-GB"/>
        </w:rPr>
      </w:pP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The form for </w:t>
      </w:r>
      <w:r w:rsidR="00BC446F" w:rsidRPr="006778B5">
        <w:rPr>
          <w:rFonts w:ascii="Franklin Gothic Book" w:hAnsi="Franklin Gothic Book"/>
          <w:iCs/>
          <w:sz w:val="22"/>
          <w:szCs w:val="22"/>
          <w:lang w:val="en-GB"/>
        </w:rPr>
        <w:t>updated implementation plan and budget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 w:rsidR="0015399B">
        <w:rPr>
          <w:rFonts w:ascii="Franklin Gothic Book" w:hAnsi="Franklin Gothic Book"/>
          <w:iCs/>
          <w:sz w:val="22"/>
          <w:szCs w:val="22"/>
          <w:lang w:val="en-GB"/>
        </w:rPr>
        <w:t>is used to document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 w:rsidR="0015399B">
        <w:rPr>
          <w:rFonts w:ascii="Franklin Gothic Book" w:hAnsi="Franklin Gothic Book"/>
          <w:iCs/>
          <w:sz w:val="22"/>
          <w:szCs w:val="22"/>
          <w:u w:val="single"/>
          <w:lang w:val="en-GB"/>
        </w:rPr>
        <w:t>changes</w:t>
      </w:r>
      <w:r w:rsidR="0015399B" w:rsidRPr="006778B5">
        <w:rPr>
          <w:rFonts w:ascii="Franklin Gothic Book" w:hAnsi="Franklin Gothic Book"/>
          <w:iCs/>
          <w:sz w:val="22"/>
          <w:szCs w:val="22"/>
          <w:u w:val="single"/>
          <w:lang w:val="en-GB"/>
        </w:rPr>
        <w:t xml:space="preserve"> </w:t>
      </w:r>
      <w:r w:rsidRPr="006778B5">
        <w:rPr>
          <w:rFonts w:ascii="Franklin Gothic Book" w:hAnsi="Franklin Gothic Book"/>
          <w:iCs/>
          <w:sz w:val="22"/>
          <w:szCs w:val="22"/>
          <w:u w:val="single"/>
          <w:lang w:val="en-GB"/>
        </w:rPr>
        <w:t>to plans and budgets for the coming period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compared to the plan on which the agreement with </w:t>
      </w:r>
      <w:proofErr w:type="gramStart"/>
      <w:r w:rsidRPr="006778B5">
        <w:rPr>
          <w:rFonts w:ascii="Franklin Gothic Book" w:hAnsi="Franklin Gothic Book"/>
          <w:iCs/>
          <w:sz w:val="22"/>
          <w:szCs w:val="22"/>
          <w:lang w:val="en-GB"/>
        </w:rPr>
        <w:t>Norad</w:t>
      </w:r>
      <w:proofErr w:type="gramEnd"/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is based</w:t>
      </w:r>
      <w:r w:rsidR="000A2166" w:rsidRPr="006778B5">
        <w:rPr>
          <w:rFonts w:ascii="Franklin Gothic Book" w:hAnsi="Franklin Gothic Book"/>
          <w:iCs/>
          <w:sz w:val="22"/>
          <w:szCs w:val="22"/>
          <w:lang w:val="en-GB"/>
        </w:rPr>
        <w:t>.</w:t>
      </w:r>
      <w:r w:rsidR="00C036AF"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</w:p>
    <w:p w:rsidR="007470AA" w:rsidRPr="006778B5" w:rsidRDefault="007470AA" w:rsidP="00CA1CA9">
      <w:pPr>
        <w:ind w:left="-540" w:right="-327"/>
        <w:rPr>
          <w:rFonts w:ascii="Franklin Gothic Book" w:hAnsi="Franklin Gothic Book"/>
          <w:iCs/>
          <w:sz w:val="22"/>
          <w:szCs w:val="22"/>
          <w:lang w:val="en-GB"/>
        </w:rPr>
      </w:pPr>
    </w:p>
    <w:p w:rsidR="007D6C6E" w:rsidRPr="006778B5" w:rsidRDefault="0055749D" w:rsidP="00FB7205">
      <w:pPr>
        <w:ind w:left="-540" w:right="-327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form </w:t>
      </w:r>
      <w:proofErr w:type="gramStart"/>
      <w:r>
        <w:rPr>
          <w:rFonts w:ascii="Franklin Gothic Book" w:hAnsi="Franklin Gothic Book"/>
          <w:sz w:val="22"/>
          <w:szCs w:val="22"/>
          <w:lang w:val="en-GB"/>
        </w:rPr>
        <w:t>should be completed</w:t>
      </w:r>
      <w:proofErr w:type="gram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15399B">
        <w:rPr>
          <w:rFonts w:ascii="Franklin Gothic Book" w:hAnsi="Franklin Gothic Book"/>
          <w:sz w:val="22"/>
          <w:szCs w:val="22"/>
          <w:lang w:val="en-GB"/>
        </w:rPr>
        <w:t xml:space="preserve">with reference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to the agreement and approved plans. </w:t>
      </w:r>
      <w:r>
        <w:rPr>
          <w:rFonts w:ascii="Franklin Gothic Book" w:hAnsi="Franklin Gothic Book"/>
          <w:sz w:val="22"/>
          <w:szCs w:val="22"/>
          <w:lang w:val="en-GB"/>
        </w:rPr>
        <w:t>G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rant </w:t>
      </w:r>
      <w:r w:rsidR="004D4AA6">
        <w:rPr>
          <w:rFonts w:ascii="Franklin Gothic Book" w:hAnsi="Franklin Gothic Book"/>
          <w:sz w:val="22"/>
          <w:szCs w:val="22"/>
          <w:lang w:val="en-GB"/>
        </w:rPr>
        <w:t>r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ecipients may use their own formats as long as all items in the form </w:t>
      </w:r>
      <w:r w:rsidR="004D4AA6">
        <w:rPr>
          <w:rFonts w:ascii="Franklin Gothic Book" w:hAnsi="Franklin Gothic Book"/>
          <w:sz w:val="22"/>
          <w:szCs w:val="22"/>
          <w:lang w:val="en-GB"/>
        </w:rPr>
        <w:t>are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included. In the form, ‘the Project’ refers to the entire intervention encompassed by the agreement with </w:t>
      </w:r>
      <w:proofErr w:type="gramStart"/>
      <w:r w:rsidR="007D6C6E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, be it a project, programme or a portfolio of projects/programmes. </w:t>
      </w:r>
    </w:p>
    <w:p w:rsidR="00910C1A" w:rsidRPr="006778B5" w:rsidRDefault="00910C1A" w:rsidP="00B729F1">
      <w:pPr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ind w:left="-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1.</w:t>
      </w:r>
      <w:r w:rsidRPr="006778B5">
        <w:rPr>
          <w:rFonts w:ascii="Franklin Gothic Book" w:hAnsi="Franklin Gothic Book"/>
          <w:b/>
          <w:sz w:val="22"/>
          <w:szCs w:val="22"/>
          <w:lang w:val="en-GB"/>
        </w:rPr>
        <w:tab/>
      </w:r>
      <w:r w:rsidR="00A90637" w:rsidRPr="006778B5">
        <w:rPr>
          <w:rFonts w:ascii="Franklin Gothic Book" w:hAnsi="Franklin Gothic Book"/>
          <w:b/>
          <w:sz w:val="22"/>
          <w:szCs w:val="22"/>
          <w:lang w:val="en-GB"/>
        </w:rPr>
        <w:t>Gener</w:t>
      </w:r>
      <w:r w:rsidR="007D6C6E" w:rsidRPr="006778B5">
        <w:rPr>
          <w:rFonts w:ascii="Franklin Gothic Book" w:hAnsi="Franklin Gothic Book"/>
          <w:b/>
          <w:sz w:val="22"/>
          <w:szCs w:val="22"/>
          <w:lang w:val="en-GB"/>
        </w:rPr>
        <w:t>a</w:t>
      </w:r>
      <w:r w:rsidR="00A90637" w:rsidRPr="006778B5">
        <w:rPr>
          <w:rFonts w:ascii="Franklin Gothic Book" w:hAnsi="Franklin Gothic Book"/>
          <w:b/>
          <w:sz w:val="22"/>
          <w:szCs w:val="22"/>
          <w:lang w:val="en-GB"/>
        </w:rPr>
        <w:t>l</w:t>
      </w:r>
    </w:p>
    <w:p w:rsidR="00910C1A" w:rsidRPr="006778B5" w:rsidRDefault="00910C1A" w:rsidP="00B729F1">
      <w:pPr>
        <w:ind w:left="-567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7470AA" w:rsidP="00B729F1">
      <w:pPr>
        <w:ind w:left="-567" w:firstLine="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1.1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Na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me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of the grant recipient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: 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FA59E3" w:rsidRPr="006778B5" w:rsidRDefault="007470AA" w:rsidP="00B729F1">
      <w:pPr>
        <w:ind w:left="-567" w:right="-759" w:firstLine="567"/>
        <w:rPr>
          <w:rFonts w:ascii="Franklin Gothic Book" w:hAnsi="Franklin Gothic Book"/>
          <w:sz w:val="22"/>
          <w:szCs w:val="22"/>
          <w:lang w:val="en-GB"/>
        </w:rPr>
      </w:pP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>1.2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proofErr w:type="spellStart"/>
      <w:r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7D6C6E" w:rsidRPr="006778B5">
        <w:rPr>
          <w:rFonts w:ascii="Franklin Gothic Book" w:hAnsi="Franklin Gothic Book"/>
          <w:sz w:val="22"/>
          <w:szCs w:val="22"/>
          <w:lang w:val="en-GB"/>
        </w:rPr>
        <w:t>’</w:t>
      </w:r>
      <w:r w:rsidRPr="006778B5">
        <w:rPr>
          <w:rFonts w:ascii="Franklin Gothic Book" w:hAnsi="Franklin Gothic Book"/>
          <w:sz w:val="22"/>
          <w:szCs w:val="22"/>
          <w:lang w:val="en-GB"/>
        </w:rPr>
        <w:t>s</w:t>
      </w:r>
      <w:proofErr w:type="spell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agreement number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: </w:t>
      </w:r>
      <w:bookmarkStart w:id="0" w:name="_GoBack"/>
      <w:bookmarkEnd w:id="0"/>
    </w:p>
    <w:p w:rsidR="00910C1A" w:rsidRPr="006778B5" w:rsidRDefault="007470AA" w:rsidP="00B729F1">
      <w:pPr>
        <w:ind w:left="-567" w:right="-759" w:firstLine="567"/>
        <w:rPr>
          <w:rFonts w:ascii="Franklin Gothic Book" w:hAnsi="Franklin Gothic Book"/>
          <w:sz w:val="22"/>
          <w:szCs w:val="22"/>
          <w:lang w:val="en-GB"/>
        </w:rPr>
      </w:pP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>1.3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proofErr w:type="spellStart"/>
      <w:r w:rsidR="00FA59E3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7D6C6E" w:rsidRPr="006778B5">
        <w:rPr>
          <w:rFonts w:ascii="Franklin Gothic Book" w:hAnsi="Franklin Gothic Book"/>
          <w:sz w:val="22"/>
          <w:szCs w:val="22"/>
          <w:lang w:val="en-GB"/>
        </w:rPr>
        <w:t>’</w:t>
      </w:r>
      <w:r w:rsidR="00FA59E3" w:rsidRPr="006778B5">
        <w:rPr>
          <w:rFonts w:ascii="Franklin Gothic Book" w:hAnsi="Franklin Gothic Book"/>
          <w:sz w:val="22"/>
          <w:szCs w:val="22"/>
          <w:lang w:val="en-GB"/>
        </w:rPr>
        <w:t>s</w:t>
      </w:r>
      <w:proofErr w:type="spellEnd"/>
      <w:r w:rsidR="00FA59E3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agreement name</w:t>
      </w:r>
      <w:r w:rsidR="00FA59E3" w:rsidRPr="006778B5">
        <w:rPr>
          <w:rFonts w:ascii="Franklin Gothic Book" w:hAnsi="Franklin Gothic Book"/>
          <w:sz w:val="22"/>
          <w:szCs w:val="22"/>
          <w:lang w:val="en-GB"/>
        </w:rPr>
        <w:t>: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  <w:t xml:space="preserve"> 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910C1A" w:rsidRPr="006778B5" w:rsidRDefault="007470AA" w:rsidP="00CA1CA9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1.4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A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greement 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period (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from year through year</w:t>
      </w:r>
      <w:r w:rsidR="006778B5">
        <w:rPr>
          <w:rFonts w:ascii="Franklin Gothic Book" w:hAnsi="Franklin Gothic Book"/>
          <w:sz w:val="22"/>
          <w:szCs w:val="22"/>
          <w:lang w:val="en-GB"/>
        </w:rPr>
        <w:t>)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:</w:t>
      </w:r>
      <w:r w:rsidR="00A70518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910C1A" w:rsidRPr="006778B5" w:rsidRDefault="007470AA" w:rsidP="00B729F1">
      <w:pPr>
        <w:ind w:left="-567" w:firstLine="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1.5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Annual plan for the year</w:t>
      </w:r>
      <w:r w:rsidR="003B18B4" w:rsidRPr="006778B5">
        <w:rPr>
          <w:rFonts w:ascii="Franklin Gothic Book" w:hAnsi="Franklin Gothic Book"/>
          <w:sz w:val="22"/>
          <w:szCs w:val="22"/>
          <w:lang w:val="en-GB"/>
        </w:rPr>
        <w:t>:</w:t>
      </w:r>
      <w:r w:rsidR="00A70518" w:rsidRPr="006778B5">
        <w:rPr>
          <w:rFonts w:ascii="Franklin Gothic Book" w:hAnsi="Franklin Gothic Book"/>
          <w:sz w:val="22"/>
          <w:szCs w:val="22"/>
          <w:lang w:val="en-GB"/>
        </w:rPr>
        <w:t xml:space="preserve"> 20XX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C7048F" w:rsidRPr="006778B5" w:rsidRDefault="00C7048F" w:rsidP="00745A49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:rsidR="00910C1A" w:rsidRPr="006778B5" w:rsidRDefault="00910C1A" w:rsidP="00745A49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:rsidR="00910C1A" w:rsidRPr="006778B5" w:rsidRDefault="00910C1A" w:rsidP="00FB7205">
      <w:pPr>
        <w:ind w:left="-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2.</w:t>
      </w:r>
      <w:r w:rsidRPr="006778B5">
        <w:rPr>
          <w:rFonts w:ascii="Franklin Gothic Book" w:hAnsi="Franklin Gothic Book"/>
          <w:b/>
          <w:sz w:val="22"/>
          <w:szCs w:val="22"/>
          <w:lang w:val="en-GB"/>
        </w:rPr>
        <w:tab/>
      </w:r>
      <w:r w:rsidR="00CB5ACF">
        <w:rPr>
          <w:rFonts w:ascii="Franklin Gothic Book" w:hAnsi="Franklin Gothic Book"/>
          <w:b/>
          <w:sz w:val="22"/>
          <w:szCs w:val="22"/>
          <w:lang w:val="en-GB"/>
        </w:rPr>
        <w:t>Significant</w:t>
      </w:r>
      <w:r w:rsidR="0015399B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b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b/>
          <w:sz w:val="22"/>
          <w:szCs w:val="22"/>
          <w:lang w:val="en-GB"/>
        </w:rPr>
        <w:t>to plans, budgets and organization</w:t>
      </w:r>
    </w:p>
    <w:p w:rsidR="00910C1A" w:rsidRPr="006778B5" w:rsidRDefault="00910C1A" w:rsidP="00FB7205">
      <w:pPr>
        <w:ind w:left="-540"/>
        <w:rPr>
          <w:rFonts w:ascii="Franklin Gothic Book" w:hAnsi="Franklin Gothic Book"/>
          <w:sz w:val="22"/>
          <w:szCs w:val="22"/>
          <w:lang w:val="en-GB"/>
        </w:rPr>
      </w:pPr>
    </w:p>
    <w:p w:rsidR="007D6C6E" w:rsidRPr="006778B5" w:rsidRDefault="00CB5ACF" w:rsidP="00B12EEE">
      <w:p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Significant</w:t>
      </w:r>
      <w:r w:rsidR="0015399B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to the Project primarily </w:t>
      </w:r>
      <w:r w:rsidR="00C62C07">
        <w:rPr>
          <w:rFonts w:ascii="Franklin Gothic Book" w:hAnsi="Franklin Gothic Book"/>
          <w:sz w:val="22"/>
          <w:szCs w:val="22"/>
          <w:lang w:val="en-GB"/>
        </w:rPr>
        <w:t>encompass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that </w:t>
      </w:r>
      <w:r w:rsidR="0055749D" w:rsidRPr="006778B5">
        <w:rPr>
          <w:rFonts w:ascii="Franklin Gothic Book" w:hAnsi="Franklin Gothic Book"/>
          <w:sz w:val="22"/>
          <w:szCs w:val="22"/>
          <w:lang w:val="en-GB"/>
        </w:rPr>
        <w:t xml:space="preserve">require approval by </w:t>
      </w:r>
      <w:proofErr w:type="gramStart"/>
      <w:r w:rsidR="0055749D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55749D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according to the grant recipient’s prevailing agreement. </w:t>
      </w:r>
      <w:r w:rsidR="00C66CD0">
        <w:rPr>
          <w:rFonts w:ascii="Franklin Gothic Book" w:hAnsi="Franklin Gothic Book"/>
          <w:sz w:val="22"/>
          <w:szCs w:val="22"/>
          <w:lang w:val="en-GB"/>
        </w:rPr>
        <w:t>It is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therefore</w:t>
      </w:r>
      <w:r w:rsidR="00C66CD0">
        <w:rPr>
          <w:rFonts w:ascii="Franklin Gothic Book" w:hAnsi="Franklin Gothic Book"/>
          <w:sz w:val="22"/>
          <w:szCs w:val="22"/>
          <w:lang w:val="en-GB"/>
        </w:rPr>
        <w:t xml:space="preserve"> advisable to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check the wording of the agreement. </w:t>
      </w:r>
    </w:p>
    <w:p w:rsidR="00B12EEE" w:rsidRPr="006778B5" w:rsidRDefault="00B12EEE" w:rsidP="00B12EEE">
      <w:pPr>
        <w:rPr>
          <w:rFonts w:ascii="Franklin Gothic Book" w:hAnsi="Franklin Gothic Book"/>
          <w:sz w:val="22"/>
          <w:szCs w:val="22"/>
          <w:lang w:val="en-GB"/>
        </w:rPr>
      </w:pPr>
    </w:p>
    <w:p w:rsidR="007D6C6E" w:rsidRPr="006778B5" w:rsidRDefault="007D6C6E" w:rsidP="00B12EEE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Give a brief account of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 w:rsidR="00C66CD0">
        <w:rPr>
          <w:rFonts w:ascii="Franklin Gothic Book" w:hAnsi="Franklin Gothic Book"/>
          <w:sz w:val="22"/>
          <w:szCs w:val="22"/>
          <w:lang w:val="en-GB"/>
        </w:rPr>
        <w:t>T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he nature of the </w:t>
      </w:r>
      <w:r w:rsidR="00C66CD0">
        <w:rPr>
          <w:rFonts w:ascii="Franklin Gothic Book" w:hAnsi="Franklin Gothic Book"/>
          <w:sz w:val="22"/>
          <w:szCs w:val="22"/>
          <w:lang w:val="en-GB"/>
        </w:rPr>
        <w:t xml:space="preserve">changes </w:t>
      </w:r>
      <w:proofErr w:type="gramStart"/>
      <w:r w:rsidR="00C66CD0">
        <w:rPr>
          <w:rFonts w:ascii="Franklin Gothic Book" w:hAnsi="Franklin Gothic Book"/>
          <w:sz w:val="22"/>
          <w:szCs w:val="22"/>
          <w:lang w:val="en-GB"/>
        </w:rPr>
        <w:t>must be clearly described</w:t>
      </w:r>
      <w:proofErr w:type="gramEnd"/>
      <w:r w:rsidR="00C66CD0">
        <w:rPr>
          <w:rFonts w:ascii="Franklin Gothic Book" w:hAnsi="Franklin Gothic Book"/>
          <w:sz w:val="22"/>
          <w:szCs w:val="22"/>
          <w:lang w:val="en-GB"/>
        </w:rPr>
        <w:t>, along with their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 consequences for the Project and the </w:t>
      </w:r>
      <w:r w:rsidR="007F384C">
        <w:rPr>
          <w:rFonts w:ascii="Franklin Gothic Book" w:hAnsi="Franklin Gothic Book"/>
          <w:sz w:val="22"/>
          <w:szCs w:val="22"/>
          <w:lang w:val="en-GB"/>
        </w:rPr>
        <w:t>reasons for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>.</w:t>
      </w:r>
    </w:p>
    <w:p w:rsidR="00910C1A" w:rsidRPr="00843EC9" w:rsidRDefault="00910C1A" w:rsidP="00B729F1">
      <w:pPr>
        <w:ind w:left="720" w:hanging="720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B12EEE" w:rsidP="00EA10A2">
      <w:pPr>
        <w:ind w:left="-540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3</w:t>
      </w:r>
      <w:r w:rsidR="00910C1A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.      </w:t>
      </w:r>
      <w:r w:rsidR="0076659E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New projects/programmes, if appropriate </w:t>
      </w:r>
    </w:p>
    <w:p w:rsidR="00910C1A" w:rsidRPr="006778B5" w:rsidRDefault="00910C1A" w:rsidP="00EA10A2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:rsidR="0076659E" w:rsidRPr="006778B5" w:rsidRDefault="0076659E" w:rsidP="00061CE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Normally, there is </w:t>
      </w:r>
      <w:r w:rsidRPr="006778B5">
        <w:rPr>
          <w:rFonts w:ascii="Franklin Gothic Book" w:hAnsi="Franklin Gothic Book"/>
          <w:i/>
          <w:sz w:val="22"/>
          <w:szCs w:val="22"/>
          <w:lang w:val="en-GB"/>
        </w:rPr>
        <w:t>no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F384C">
        <w:rPr>
          <w:rFonts w:ascii="Franklin Gothic Book" w:hAnsi="Franklin Gothic Book"/>
          <w:sz w:val="22"/>
          <w:szCs w:val="22"/>
          <w:lang w:val="en-GB"/>
        </w:rPr>
        <w:t>allowance</w:t>
      </w:r>
      <w:r w:rsidR="007F384C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for </w:t>
      </w:r>
      <w:r w:rsidR="007F384C"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establishment of new projects/programmes during an agreement period. However, extraordinary situations may </w:t>
      </w:r>
      <w:r w:rsidR="007F384C">
        <w:rPr>
          <w:rFonts w:ascii="Franklin Gothic Book" w:hAnsi="Franklin Gothic Book"/>
          <w:sz w:val="22"/>
          <w:szCs w:val="22"/>
          <w:lang w:val="en-GB"/>
        </w:rPr>
        <w:t>arise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in which a project/programme </w:t>
      </w: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must be phased out or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changed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to such an extent that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D402A3">
        <w:rPr>
          <w:rFonts w:ascii="Franklin Gothic Book" w:hAnsi="Franklin Gothic Book"/>
          <w:sz w:val="22"/>
          <w:szCs w:val="22"/>
          <w:lang w:val="en-GB"/>
        </w:rPr>
        <w:t>m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ay appear to </w:t>
      </w:r>
      <w:r w:rsidR="007F384C">
        <w:rPr>
          <w:rFonts w:ascii="Franklin Gothic Book" w:hAnsi="Franklin Gothic Book"/>
          <w:sz w:val="22"/>
          <w:szCs w:val="22"/>
          <w:lang w:val="en-GB"/>
        </w:rPr>
        <w:t>constitute</w:t>
      </w:r>
      <w:r w:rsidR="007F384C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>a new project/programme</w:t>
      </w:r>
      <w:proofErr w:type="gram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. Examples of such situations may be new political frameworks or wars and conflicts in the recipient country. </w:t>
      </w:r>
    </w:p>
    <w:p w:rsidR="002A6D84" w:rsidRPr="006778B5" w:rsidRDefault="002A6D84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D42583" w:rsidRPr="006778B5" w:rsidRDefault="0076659E" w:rsidP="00061CE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The wording of the grant recipient’s prevailing agreement will show how the organi</w:t>
      </w:r>
      <w:r w:rsidR="007F384C">
        <w:rPr>
          <w:rFonts w:ascii="Franklin Gothic Book" w:hAnsi="Franklin Gothic Book"/>
          <w:sz w:val="22"/>
          <w:szCs w:val="22"/>
          <w:lang w:val="en-GB"/>
        </w:rPr>
        <w:t>z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ation should proceed in such cases, for </w:t>
      </w: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>example</w:t>
      </w:r>
      <w:proofErr w:type="gram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whether a written invitation from Norad will be required</w:t>
      </w:r>
      <w:r w:rsidR="00C66CD0">
        <w:rPr>
          <w:rFonts w:ascii="Franklin Gothic Book" w:hAnsi="Franklin Gothic Book"/>
          <w:sz w:val="22"/>
          <w:szCs w:val="22"/>
          <w:lang w:val="en-GB"/>
        </w:rPr>
        <w:t>.</w:t>
      </w:r>
    </w:p>
    <w:p w:rsidR="00D42583" w:rsidRDefault="00D42583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BB0C92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BB0C92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BB0C92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BB0C92" w:rsidRPr="006778B5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862E05" w:rsidRPr="006778B5" w:rsidRDefault="00B12EEE" w:rsidP="00EA10A2">
      <w:pPr>
        <w:ind w:left="-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lastRenderedPageBreak/>
        <w:t>4</w:t>
      </w:r>
      <w:r w:rsidR="00910C1A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.    </w:t>
      </w:r>
      <w:r w:rsidR="00862E05" w:rsidRPr="006778B5">
        <w:rPr>
          <w:rFonts w:ascii="Franklin Gothic Book" w:hAnsi="Franklin Gothic Book"/>
          <w:b/>
          <w:sz w:val="22"/>
          <w:szCs w:val="22"/>
          <w:lang w:val="en-GB"/>
        </w:rPr>
        <w:t>Bud</w:t>
      </w:r>
      <w:r w:rsidR="00BD7145" w:rsidRPr="006778B5">
        <w:rPr>
          <w:rFonts w:ascii="Franklin Gothic Book" w:hAnsi="Franklin Gothic Book"/>
          <w:b/>
          <w:sz w:val="22"/>
          <w:szCs w:val="22"/>
          <w:lang w:val="en-GB"/>
        </w:rPr>
        <w:t>g</w:t>
      </w:r>
      <w:r w:rsidR="00862E05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et – </w:t>
      </w:r>
      <w:r w:rsidR="00CA1CA9" w:rsidRPr="006778B5">
        <w:rPr>
          <w:rFonts w:ascii="Franklin Gothic Book" w:hAnsi="Franklin Gothic Book"/>
          <w:b/>
          <w:sz w:val="22"/>
          <w:szCs w:val="22"/>
          <w:lang w:val="en-GB"/>
        </w:rPr>
        <w:t>f</w:t>
      </w:r>
      <w:r w:rsidR="00CD1A5B">
        <w:rPr>
          <w:rFonts w:ascii="Franklin Gothic Book" w:hAnsi="Franklin Gothic Book"/>
          <w:b/>
          <w:sz w:val="22"/>
          <w:szCs w:val="22"/>
          <w:lang w:val="en-GB"/>
        </w:rPr>
        <w:t>inancial</w:t>
      </w:r>
      <w:r w:rsidR="00724807">
        <w:rPr>
          <w:rFonts w:ascii="Franklin Gothic Book" w:hAnsi="Franklin Gothic Book"/>
          <w:b/>
          <w:sz w:val="22"/>
          <w:szCs w:val="22"/>
          <w:lang w:val="en-GB"/>
        </w:rPr>
        <w:t xml:space="preserve"> need</w:t>
      </w:r>
      <w:r w:rsidR="00862E05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 – </w:t>
      </w:r>
      <w:r w:rsidR="00BD7145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grants from the </w:t>
      </w:r>
      <w:r w:rsidR="006613DA">
        <w:rPr>
          <w:rFonts w:ascii="Franklin Gothic Book" w:hAnsi="Franklin Gothic Book"/>
          <w:b/>
          <w:sz w:val="22"/>
          <w:szCs w:val="22"/>
          <w:lang w:val="en-GB"/>
        </w:rPr>
        <w:t xml:space="preserve">Norwegian </w:t>
      </w:r>
      <w:r w:rsidR="00BD7145" w:rsidRPr="006778B5">
        <w:rPr>
          <w:rFonts w:ascii="Franklin Gothic Book" w:hAnsi="Franklin Gothic Book"/>
          <w:b/>
          <w:sz w:val="22"/>
          <w:szCs w:val="22"/>
          <w:lang w:val="en-GB"/>
        </w:rPr>
        <w:t>MFA/</w:t>
      </w:r>
      <w:r w:rsidR="00C66CD0">
        <w:rPr>
          <w:rFonts w:ascii="Franklin Gothic Book" w:hAnsi="Franklin Gothic Book"/>
          <w:b/>
          <w:sz w:val="22"/>
          <w:szCs w:val="22"/>
          <w:lang w:val="en-GB"/>
        </w:rPr>
        <w:t>Norwegian e</w:t>
      </w:r>
      <w:r w:rsidR="00BD7145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mbassies </w:t>
      </w:r>
    </w:p>
    <w:p w:rsidR="00910C1A" w:rsidRPr="006778B5" w:rsidRDefault="00862E05" w:rsidP="00BD7145">
      <w:pPr>
        <w:ind w:left="-709" w:firstLine="567"/>
        <w:rPr>
          <w:rFonts w:ascii="Franklin Gothic Book" w:hAnsi="Franklin Gothic Book"/>
          <w:bCs/>
          <w:sz w:val="22"/>
          <w:szCs w:val="22"/>
          <w:lang w:val="en-GB"/>
        </w:rPr>
      </w:pPr>
      <w:r w:rsidRPr="006778B5">
        <w:rPr>
          <w:rFonts w:ascii="Franklin Gothic Book" w:hAnsi="Franklin Gothic Book"/>
          <w:bCs/>
          <w:sz w:val="22"/>
          <w:szCs w:val="22"/>
          <w:lang w:val="en-GB"/>
        </w:rPr>
        <w:t xml:space="preserve">4.1 </w:t>
      </w:r>
      <w:r w:rsidRPr="006778B5">
        <w:rPr>
          <w:rFonts w:ascii="Franklin Gothic Book" w:hAnsi="Franklin Gothic Book"/>
          <w:bCs/>
          <w:sz w:val="22"/>
          <w:szCs w:val="22"/>
          <w:lang w:val="en-GB"/>
        </w:rPr>
        <w:tab/>
      </w:r>
      <w:r w:rsidR="001F3395" w:rsidRPr="006778B5">
        <w:rPr>
          <w:rFonts w:ascii="Franklin Gothic Book" w:hAnsi="Franklin Gothic Book"/>
          <w:bCs/>
          <w:sz w:val="22"/>
          <w:szCs w:val="22"/>
          <w:lang w:val="en-GB"/>
        </w:rPr>
        <w:t>Proje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>c</w:t>
      </w:r>
      <w:r w:rsidR="001F3395" w:rsidRPr="006778B5">
        <w:rPr>
          <w:rFonts w:ascii="Franklin Gothic Book" w:hAnsi="Franklin Gothic Book"/>
          <w:bCs/>
          <w:sz w:val="22"/>
          <w:szCs w:val="22"/>
          <w:lang w:val="en-GB"/>
        </w:rPr>
        <w:t>t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="001F3395" w:rsidRPr="006778B5">
        <w:rPr>
          <w:rFonts w:ascii="Franklin Gothic Book" w:hAnsi="Franklin Gothic Book"/>
          <w:bCs/>
          <w:sz w:val="22"/>
          <w:szCs w:val="22"/>
          <w:lang w:val="en-GB"/>
        </w:rPr>
        <w:t>b</w:t>
      </w:r>
      <w:r w:rsidR="009C29D3" w:rsidRPr="006778B5">
        <w:rPr>
          <w:rFonts w:ascii="Franklin Gothic Book" w:hAnsi="Franklin Gothic Book"/>
          <w:bCs/>
          <w:sz w:val="22"/>
          <w:szCs w:val="22"/>
          <w:lang w:val="en-GB"/>
        </w:rPr>
        <w:t>ud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>ge</w:t>
      </w:r>
      <w:r w:rsidR="009C29D3" w:rsidRPr="006778B5">
        <w:rPr>
          <w:rFonts w:ascii="Franklin Gothic Book" w:hAnsi="Franklin Gothic Book"/>
          <w:bCs/>
          <w:sz w:val="22"/>
          <w:szCs w:val="22"/>
          <w:lang w:val="en-GB"/>
        </w:rPr>
        <w:t>t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 xml:space="preserve"> and f</w:t>
      </w:r>
      <w:r w:rsidR="00CD1A5B">
        <w:rPr>
          <w:rFonts w:ascii="Franklin Gothic Book" w:hAnsi="Franklin Gothic Book"/>
          <w:bCs/>
          <w:sz w:val="22"/>
          <w:szCs w:val="22"/>
          <w:lang w:val="en-GB"/>
        </w:rPr>
        <w:t>inancial</w:t>
      </w:r>
      <w:r w:rsidR="00724807">
        <w:rPr>
          <w:rFonts w:ascii="Franklin Gothic Book" w:hAnsi="Franklin Gothic Book"/>
          <w:bCs/>
          <w:sz w:val="22"/>
          <w:szCs w:val="22"/>
          <w:lang w:val="en-GB"/>
        </w:rPr>
        <w:t xml:space="preserve"> need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 xml:space="preserve"> for the coming year</w:t>
      </w:r>
    </w:p>
    <w:tbl>
      <w:tblPr>
        <w:tblpPr w:leftFromText="141" w:rightFromText="141" w:vertAnchor="text" w:horzAnchor="margin" w:tblpX="-919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992"/>
        <w:gridCol w:w="879"/>
        <w:gridCol w:w="1701"/>
        <w:gridCol w:w="1559"/>
        <w:gridCol w:w="1389"/>
      </w:tblGrid>
      <w:tr w:rsidR="00AA38EC" w:rsidRPr="001E1994" w:rsidTr="006701E4">
        <w:trPr>
          <w:trHeight w:val="1327"/>
        </w:trPr>
        <w:tc>
          <w:tcPr>
            <w:tcW w:w="1101" w:type="dxa"/>
            <w:tcBorders>
              <w:bottom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8920DB">
              <w:rPr>
                <w:rFonts w:ascii="Franklin Gothic Book" w:hAnsi="Franklin Gothic Book"/>
                <w:b/>
                <w:sz w:val="21"/>
                <w:szCs w:val="21"/>
                <w:u w:val="single"/>
                <w:lang w:val="en-GB"/>
              </w:rPr>
              <w:t>20XX</w:t>
            </w:r>
          </w:p>
          <w:p w:rsidR="00C66CD0" w:rsidRPr="006613DA" w:rsidRDefault="00BD7145" w:rsidP="00427247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Country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/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C66CD0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gion/</w:t>
            </w:r>
          </w:p>
          <w:p w:rsidR="00AA38EC" w:rsidRPr="006613DA" w:rsidRDefault="009306C9" w:rsidP="00427247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thematic area</w:t>
            </w:r>
            <w:r w:rsidR="00755AEA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*)</w:t>
            </w:r>
          </w:p>
          <w:p w:rsidR="00AA38EC" w:rsidRPr="008920DB" w:rsidRDefault="000204B8" w:rsidP="008920DB">
            <w:pPr>
              <w:rPr>
                <w:rFonts w:ascii="Franklin Gothic Book" w:hAnsi="Franklin Gothic Book"/>
                <w:bCs/>
                <w:i/>
                <w:iCs/>
                <w:sz w:val="21"/>
                <w:szCs w:val="21"/>
                <w:lang w:val="en-GB"/>
              </w:rPr>
            </w:pPr>
            <w:r w:rsidRPr="008920DB">
              <w:rPr>
                <w:rFonts w:ascii="Franklin Gothic Book" w:hAnsi="Franklin Gothic Book"/>
                <w:bCs/>
                <w:i/>
                <w:iCs/>
                <w:sz w:val="21"/>
                <w:szCs w:val="21"/>
                <w:lang w:val="en-GB"/>
              </w:rPr>
              <w:t>(Amounts in</w:t>
            </w:r>
            <w:r w:rsidRPr="00E42907">
              <w:rPr>
                <w:rFonts w:ascii="Franklin Gothic Book" w:hAnsi="Franklin Gothic Book"/>
                <w:bCs/>
                <w:i/>
                <w:iCs/>
                <w:sz w:val="21"/>
                <w:szCs w:val="21"/>
                <w:lang w:val="en-GB"/>
              </w:rPr>
              <w:t xml:space="preserve"> NOK</w:t>
            </w:r>
            <w:r w:rsidRPr="008920DB">
              <w:rPr>
                <w:rFonts w:ascii="Franklin Gothic Book" w:hAnsi="Franklin Gothic Book"/>
                <w:bCs/>
                <w:i/>
                <w:iCs/>
                <w:sz w:val="21"/>
                <w:szCs w:val="21"/>
                <w:lang w:val="en-GB"/>
              </w:rPr>
              <w:t xml:space="preserve"> 1000)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Total bud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g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ed</w:t>
            </w:r>
          </w:p>
          <w:p w:rsidR="00AA38EC" w:rsidRPr="006613DA" w:rsidRDefault="00FE5367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P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roje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c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ost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Total </w:t>
            </w:r>
            <w:proofErr w:type="spellStart"/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bud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ge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ed</w:t>
            </w:r>
            <w:r w:rsidR="00FE5367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P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ro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j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proofErr w:type="spellEnd"/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income</w:t>
            </w:r>
          </w:p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come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fr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om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other sources</w:t>
            </w:r>
          </w:p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**)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A38EC" w:rsidRPr="006613DA" w:rsidRDefault="00A72538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</w:t>
            </w:r>
            <w:r w:rsid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rg.</w:t>
            </w:r>
            <w:r w:rsidR="00755AEA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’s</w:t>
            </w:r>
            <w:r w:rsid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755AEA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wn </w:t>
            </w:r>
            <w:proofErr w:type="spellStart"/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contr</w:t>
            </w:r>
            <w:r w:rsidR="00C66CD0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</w:t>
            </w:r>
            <w:r w:rsidR="00755AEA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-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bution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38EC" w:rsidRPr="006613DA" w:rsidRDefault="00AA38EC" w:rsidP="00DD3869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Re</w:t>
            </w:r>
            <w:r w:rsidR="00A72538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maining financi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al </w:t>
            </w:r>
            <w:r w:rsidR="00FE5367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need</w:t>
            </w:r>
            <w:r w:rsidR="001F1E02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= Tot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al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Norad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grant</w:t>
            </w:r>
            <w:r w:rsidR="007F384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required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,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="0033503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l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.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overhead/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indir</w:t>
            </w:r>
            <w:r w:rsidR="00DD386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ect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costs covered by the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F13A7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g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rant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8EC" w:rsidRPr="006613DA" w:rsidRDefault="00AA38EC" w:rsidP="00DD3869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Norad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grant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l.</w:t>
            </w:r>
            <w:r w:rsidR="00DD386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verhead/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indir</w:t>
            </w:r>
            <w:r w:rsidR="00DD386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ect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costs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covered by the grant</w:t>
            </w:r>
            <w:r w:rsidR="00D94FD5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-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</w:t>
            </w:r>
            <w:r w:rsidR="00C66CD0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s laid out 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the budget </w:t>
            </w:r>
            <w:r w:rsidR="00C66CD0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annex of</w:t>
            </w:r>
            <w:r w:rsid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the </w:t>
            </w:r>
            <w:proofErr w:type="spellStart"/>
            <w:r w:rsid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agrm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proofErr w:type="spellEnd"/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A38EC" w:rsidRPr="006613DA" w:rsidRDefault="001F1E02" w:rsidP="008920DB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Change in financial need for Norad grant</w:t>
            </w:r>
          </w:p>
        </w:tc>
      </w:tr>
      <w:tr w:rsidR="006613DA" w:rsidRPr="00A72538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BD7145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Country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Afri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61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Asia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51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Latin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Ameri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17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Global 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initiatives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61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r w:rsidR="009306C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h</w:t>
            </w:r>
            <w:r w:rsidR="00363170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61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</w:tbl>
    <w:p w:rsidR="004D6559" w:rsidRPr="006778B5" w:rsidRDefault="00244A6C" w:rsidP="00CA1CA9">
      <w:pPr>
        <w:ind w:left="708" w:hanging="708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*</w:t>
      </w:r>
      <w:r w:rsidRPr="006778B5">
        <w:rPr>
          <w:rFonts w:ascii="Franklin Gothic Book" w:hAnsi="Franklin Gothic Book"/>
          <w:sz w:val="22"/>
          <w:szCs w:val="22"/>
          <w:lang w:val="en-GB"/>
        </w:rPr>
        <w:t>)</w:t>
      </w:r>
      <w:r w:rsidR="002150C2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Organi</w:t>
      </w:r>
      <w:r w:rsidR="00755AEA">
        <w:rPr>
          <w:rFonts w:ascii="Franklin Gothic Book" w:hAnsi="Franklin Gothic Book"/>
          <w:sz w:val="22"/>
          <w:szCs w:val="22"/>
          <w:lang w:val="en-GB"/>
        </w:rPr>
        <w:t>s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a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ti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on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s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with </w:t>
      </w:r>
      <w:r w:rsidR="00755AEA">
        <w:rPr>
          <w:rFonts w:ascii="Franklin Gothic Book" w:hAnsi="Franklin Gothic Book"/>
          <w:sz w:val="22"/>
          <w:szCs w:val="22"/>
          <w:lang w:val="en-GB"/>
        </w:rPr>
        <w:t>smaller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agreements </w:t>
      </w:r>
      <w:r w:rsidR="00595A41" w:rsidRPr="006778B5">
        <w:rPr>
          <w:rFonts w:ascii="Franklin Gothic Book" w:hAnsi="Franklin Gothic Book"/>
          <w:i/>
          <w:sz w:val="22"/>
          <w:szCs w:val="22"/>
          <w:lang w:val="en-GB"/>
        </w:rPr>
        <w:t>without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so-called</w:t>
      </w:r>
      <w:r w:rsidR="005C2555">
        <w:rPr>
          <w:rFonts w:ascii="Franklin Gothic Book" w:hAnsi="Franklin Gothic Book"/>
          <w:sz w:val="22"/>
          <w:szCs w:val="22"/>
          <w:lang w:val="en-GB"/>
        </w:rPr>
        <w:t xml:space="preserve"> sub-units</w:t>
      </w:r>
      <w:r w:rsidR="00F16B69" w:rsidRPr="006778B5">
        <w:rPr>
          <w:rFonts w:ascii="Franklin Gothic Book" w:hAnsi="Franklin Gothic Book"/>
          <w:sz w:val="22"/>
          <w:szCs w:val="22"/>
          <w:lang w:val="en-GB"/>
        </w:rPr>
        <w:t xml:space="preserve"> f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i</w:t>
      </w:r>
      <w:r w:rsidR="00F16B69" w:rsidRPr="006778B5">
        <w:rPr>
          <w:rFonts w:ascii="Franklin Gothic Book" w:hAnsi="Franklin Gothic Book"/>
          <w:sz w:val="22"/>
          <w:szCs w:val="22"/>
          <w:lang w:val="en-GB"/>
        </w:rPr>
        <w:t>ll in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F16B69" w:rsidRPr="008920DB">
        <w:rPr>
          <w:rFonts w:ascii="Franklin Gothic Book" w:hAnsi="Franklin Gothic Book"/>
          <w:sz w:val="22"/>
          <w:szCs w:val="22"/>
          <w:lang w:val="en-GB"/>
        </w:rPr>
        <w:t>p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e</w:t>
      </w:r>
      <w:r w:rsidR="00F16B69" w:rsidRPr="008920DB">
        <w:rPr>
          <w:rFonts w:ascii="Franklin Gothic Book" w:hAnsi="Franklin Gothic Book"/>
          <w:sz w:val="22"/>
          <w:szCs w:val="22"/>
          <w:lang w:val="en-GB"/>
        </w:rPr>
        <w:t xml:space="preserve">r </w:t>
      </w:r>
      <w:r w:rsidR="004D6559" w:rsidRPr="008920DB">
        <w:rPr>
          <w:rFonts w:ascii="Franklin Gothic Book" w:hAnsi="Franklin Gothic Book"/>
          <w:sz w:val="22"/>
          <w:szCs w:val="22"/>
          <w:lang w:val="en-GB"/>
        </w:rPr>
        <w:t>proje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c</w:t>
      </w:r>
      <w:r w:rsidR="004D6559" w:rsidRPr="008920DB">
        <w:rPr>
          <w:rFonts w:ascii="Franklin Gothic Book" w:hAnsi="Franklin Gothic Book"/>
          <w:sz w:val="22"/>
          <w:szCs w:val="22"/>
          <w:lang w:val="en-GB"/>
        </w:rPr>
        <w:t>t p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e</w:t>
      </w:r>
      <w:r w:rsidR="004D6559" w:rsidRPr="008920DB">
        <w:rPr>
          <w:rFonts w:ascii="Franklin Gothic Book" w:hAnsi="Franklin Gothic Book"/>
          <w:sz w:val="22"/>
          <w:szCs w:val="22"/>
          <w:lang w:val="en-GB"/>
        </w:rPr>
        <w:t xml:space="preserve">r 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country</w:t>
      </w:r>
      <w:r w:rsidR="00595A41" w:rsidRPr="006778B5">
        <w:rPr>
          <w:rFonts w:ascii="Franklin Gothic Book" w:hAnsi="Franklin Gothic Book"/>
          <w:sz w:val="22"/>
          <w:szCs w:val="22"/>
          <w:u w:val="single"/>
          <w:lang w:val="en-GB"/>
        </w:rPr>
        <w:t>,</w:t>
      </w:r>
      <w:r w:rsidR="00F16B69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us</w:t>
      </w:r>
      <w:r w:rsidR="004A4121">
        <w:rPr>
          <w:rFonts w:ascii="Franklin Gothic Book" w:hAnsi="Franklin Gothic Book"/>
          <w:sz w:val="22"/>
          <w:szCs w:val="22"/>
          <w:lang w:val="en-GB"/>
        </w:rPr>
        <w:t>ing</w:t>
      </w:r>
      <w:r w:rsidR="00755AE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short project name</w:t>
      </w:r>
      <w:r w:rsidR="00755AEA">
        <w:rPr>
          <w:rFonts w:ascii="Franklin Gothic Book" w:hAnsi="Franklin Gothic Book"/>
          <w:sz w:val="22"/>
          <w:szCs w:val="22"/>
          <w:lang w:val="en-GB"/>
        </w:rPr>
        <w:t>s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.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</w:p>
    <w:p w:rsidR="004D6559" w:rsidRPr="006778B5" w:rsidRDefault="004D6559" w:rsidP="00CA1CA9">
      <w:pPr>
        <w:ind w:left="708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Organi</w:t>
      </w:r>
      <w:r w:rsidR="00755AEA">
        <w:rPr>
          <w:rFonts w:ascii="Franklin Gothic Book" w:hAnsi="Franklin Gothic Book"/>
          <w:sz w:val="22"/>
          <w:szCs w:val="22"/>
          <w:lang w:val="en-GB"/>
        </w:rPr>
        <w:t>s</w:t>
      </w:r>
      <w:r w:rsidRPr="006778B5">
        <w:rPr>
          <w:rFonts w:ascii="Franklin Gothic Book" w:hAnsi="Franklin Gothic Book"/>
          <w:sz w:val="22"/>
          <w:szCs w:val="22"/>
          <w:lang w:val="en-GB"/>
        </w:rPr>
        <w:t>a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ti</w:t>
      </w:r>
      <w:r w:rsidRPr="006778B5">
        <w:rPr>
          <w:rFonts w:ascii="Franklin Gothic Book" w:hAnsi="Franklin Gothic Book"/>
          <w:sz w:val="22"/>
          <w:szCs w:val="22"/>
          <w:lang w:val="en-GB"/>
        </w:rPr>
        <w:t>on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with </w:t>
      </w:r>
      <w:r w:rsidR="00755AEA">
        <w:rPr>
          <w:rFonts w:ascii="Franklin Gothic Book" w:hAnsi="Franklin Gothic Book"/>
          <w:sz w:val="22"/>
          <w:szCs w:val="22"/>
          <w:lang w:val="en-GB"/>
        </w:rPr>
        <w:t>larger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agreements </w:t>
      </w:r>
      <w:r w:rsidR="00595A41" w:rsidRPr="006778B5">
        <w:rPr>
          <w:rFonts w:ascii="Franklin Gothic Book" w:hAnsi="Franklin Gothic Book"/>
          <w:i/>
          <w:sz w:val="22"/>
          <w:szCs w:val="22"/>
          <w:lang w:val="en-GB"/>
        </w:rPr>
        <w:t>with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C2555">
        <w:rPr>
          <w:rFonts w:ascii="Franklin Gothic Book" w:hAnsi="Franklin Gothic Book"/>
          <w:sz w:val="22"/>
          <w:szCs w:val="22"/>
          <w:lang w:val="en-GB"/>
        </w:rPr>
        <w:t>sub-units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f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i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ll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in their 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 xml:space="preserve">total planned effort </w:t>
      </w:r>
      <w:r w:rsidRPr="008920DB">
        <w:rPr>
          <w:rFonts w:ascii="Franklin Gothic Book" w:hAnsi="Franklin Gothic Book"/>
          <w:sz w:val="22"/>
          <w:szCs w:val="22"/>
          <w:lang w:val="en-GB"/>
        </w:rPr>
        <w:t>p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e</w:t>
      </w:r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r 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country</w:t>
      </w:r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 xml:space="preserve">and </w:t>
      </w:r>
      <w:r w:rsidRPr="008920DB">
        <w:rPr>
          <w:rFonts w:ascii="Franklin Gothic Book" w:hAnsi="Franklin Gothic Book"/>
          <w:sz w:val="22"/>
          <w:szCs w:val="22"/>
          <w:lang w:val="en-GB"/>
        </w:rPr>
        <w:t>region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 xml:space="preserve">al </w:t>
      </w:r>
      <w:r w:rsidRPr="008920DB">
        <w:rPr>
          <w:rFonts w:ascii="Franklin Gothic Book" w:hAnsi="Franklin Gothic Book"/>
          <w:sz w:val="22"/>
          <w:szCs w:val="22"/>
          <w:lang w:val="en-GB"/>
        </w:rPr>
        <w:t>program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me</w:t>
      </w:r>
      <w:r w:rsidRPr="008920DB">
        <w:rPr>
          <w:rFonts w:ascii="Franklin Gothic Book" w:hAnsi="Franklin Gothic Book"/>
          <w:sz w:val="22"/>
          <w:szCs w:val="22"/>
          <w:lang w:val="en-GB"/>
        </w:rPr>
        <w:t>/t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h</w:t>
      </w:r>
      <w:r w:rsidRPr="008920DB">
        <w:rPr>
          <w:rFonts w:ascii="Franklin Gothic Book" w:hAnsi="Franklin Gothic Book"/>
          <w:sz w:val="22"/>
          <w:szCs w:val="22"/>
          <w:lang w:val="en-GB"/>
        </w:rPr>
        <w:t>ema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tic area</w:t>
      </w:r>
      <w:r w:rsidRPr="00363170">
        <w:rPr>
          <w:rFonts w:ascii="Franklin Gothic Book" w:hAnsi="Franklin Gothic Book"/>
          <w:sz w:val="22"/>
          <w:szCs w:val="22"/>
          <w:lang w:val="en-GB"/>
        </w:rPr>
        <w:t>.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</w:p>
    <w:p w:rsidR="002150C2" w:rsidRPr="006778B5" w:rsidRDefault="00244A6C" w:rsidP="00CA1CA9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**)</w:t>
      </w:r>
      <w:r w:rsidR="002150C2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ab/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All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income </w:t>
      </w:r>
      <w:r w:rsidR="006613DA">
        <w:rPr>
          <w:rFonts w:ascii="Franklin Gothic Book" w:hAnsi="Franklin Gothic Book"/>
          <w:sz w:val="22"/>
          <w:szCs w:val="22"/>
          <w:lang w:val="en-GB"/>
        </w:rPr>
        <w:t>beyond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55AEA">
        <w:rPr>
          <w:rFonts w:ascii="Franklin Gothic Book" w:hAnsi="Franklin Gothic Book"/>
          <w:sz w:val="22"/>
          <w:szCs w:val="22"/>
          <w:lang w:val="en-GB"/>
        </w:rPr>
        <w:t xml:space="preserve">organisation’s own contribution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and</w:t>
      </w:r>
      <w:r w:rsidR="00D402A3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gramStart"/>
      <w:r w:rsidR="00595A41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grant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.</w:t>
      </w:r>
    </w:p>
    <w:p w:rsidR="002150C2" w:rsidRPr="006778B5" w:rsidRDefault="002150C2" w:rsidP="00CA1CA9">
      <w:pPr>
        <w:rPr>
          <w:rFonts w:ascii="Franklin Gothic Book" w:hAnsi="Franklin Gothic Book"/>
          <w:sz w:val="22"/>
          <w:szCs w:val="22"/>
          <w:lang w:val="en-GB"/>
        </w:rPr>
      </w:pPr>
    </w:p>
    <w:p w:rsidR="00244A6C" w:rsidRDefault="00AA56B8" w:rsidP="00CA1CA9">
      <w:pPr>
        <w:ind w:left="705" w:hanging="705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4</w:t>
      </w:r>
      <w:r w:rsidR="00D42583" w:rsidRPr="006778B5">
        <w:rPr>
          <w:rFonts w:ascii="Franklin Gothic Book" w:hAnsi="Franklin Gothic Book"/>
          <w:sz w:val="22"/>
          <w:szCs w:val="22"/>
          <w:lang w:val="en-GB"/>
        </w:rPr>
        <w:t>.</w:t>
      </w:r>
      <w:r w:rsidR="00862E05" w:rsidRPr="006778B5">
        <w:rPr>
          <w:rFonts w:ascii="Franklin Gothic Book" w:hAnsi="Franklin Gothic Book"/>
          <w:sz w:val="22"/>
          <w:szCs w:val="22"/>
          <w:lang w:val="en-GB"/>
        </w:rPr>
        <w:t>2</w:t>
      </w:r>
      <w:r w:rsidR="00862E05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Provide a brief account of all grants provided by or applied for from </w:t>
      </w:r>
      <w:r w:rsidR="00595A41" w:rsidRPr="006778B5">
        <w:rPr>
          <w:rFonts w:ascii="Franklin Gothic Book" w:hAnsi="Franklin Gothic Book"/>
          <w:i/>
          <w:sz w:val="22"/>
          <w:szCs w:val="22"/>
          <w:lang w:val="en-GB"/>
        </w:rPr>
        <w:t xml:space="preserve">the </w:t>
      </w:r>
      <w:r w:rsidR="006613DA">
        <w:rPr>
          <w:rFonts w:ascii="Franklin Gothic Book" w:hAnsi="Franklin Gothic Book"/>
          <w:i/>
          <w:sz w:val="22"/>
          <w:szCs w:val="22"/>
          <w:lang w:val="en-GB"/>
        </w:rPr>
        <w:t xml:space="preserve">Norwegian MFA and Norwegian </w:t>
      </w:r>
      <w:r w:rsidR="00595A41" w:rsidRPr="006778B5">
        <w:rPr>
          <w:rFonts w:ascii="Franklin Gothic Book" w:hAnsi="Franklin Gothic Book"/>
          <w:i/>
          <w:sz w:val="22"/>
          <w:szCs w:val="22"/>
          <w:lang w:val="en-GB"/>
        </w:rPr>
        <w:t>embassies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, whether these are part of the Project’s funding or not. </w:t>
      </w:r>
    </w:p>
    <w:p w:rsidR="00357E76" w:rsidRDefault="00357E76" w:rsidP="00CA1CA9">
      <w:pPr>
        <w:ind w:left="705" w:hanging="705"/>
        <w:rPr>
          <w:rFonts w:ascii="Franklin Gothic Book" w:hAnsi="Franklin Gothic Book"/>
          <w:sz w:val="22"/>
          <w:szCs w:val="22"/>
          <w:lang w:val="en-GB"/>
        </w:rPr>
      </w:pPr>
    </w:p>
    <w:p w:rsidR="00357E76" w:rsidRPr="008920DB" w:rsidRDefault="00357E76" w:rsidP="00357E76">
      <w:pPr>
        <w:ind w:left="708"/>
        <w:rPr>
          <w:rFonts w:ascii="Franklin Gothic Book" w:hAnsi="Franklin Gothic Book"/>
          <w:sz w:val="22"/>
          <w:szCs w:val="22"/>
          <w:u w:val="single"/>
          <w:lang w:val="en-GB"/>
        </w:rPr>
      </w:pPr>
      <w:r w:rsidRPr="008920DB">
        <w:rPr>
          <w:rFonts w:ascii="Franklin Gothic Book" w:hAnsi="Franklin Gothic Book"/>
          <w:b/>
          <w:bCs/>
          <w:sz w:val="22"/>
          <w:szCs w:val="22"/>
          <w:u w:val="single"/>
          <w:lang w:val="en-GB"/>
        </w:rPr>
        <w:t>Attachments to the form</w:t>
      </w:r>
      <w:r w:rsidRPr="008920DB">
        <w:rPr>
          <w:rFonts w:ascii="Franklin Gothic Book" w:hAnsi="Franklin Gothic Book"/>
          <w:sz w:val="22"/>
          <w:szCs w:val="22"/>
          <w:u w:val="single"/>
          <w:lang w:val="en-GB"/>
        </w:rPr>
        <w:t xml:space="preserve">: </w:t>
      </w:r>
    </w:p>
    <w:p w:rsidR="00363170" w:rsidRDefault="00357E76" w:rsidP="008920DB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Organisations shall submit a </w:t>
      </w:r>
      <w:r w:rsidR="000F1BA4">
        <w:rPr>
          <w:rFonts w:ascii="Franklin Gothic Book" w:hAnsi="Franklin Gothic Book"/>
          <w:sz w:val="22"/>
          <w:szCs w:val="22"/>
          <w:lang w:val="en-GB"/>
        </w:rPr>
        <w:t xml:space="preserve">revised </w:t>
      </w:r>
      <w:r>
        <w:rPr>
          <w:rFonts w:ascii="Franklin Gothic Book" w:hAnsi="Franklin Gothic Book"/>
          <w:sz w:val="22"/>
          <w:szCs w:val="22"/>
          <w:lang w:val="en-GB"/>
        </w:rPr>
        <w:t>detailed budget</w:t>
      </w:r>
      <w:r w:rsidR="000F1BA4">
        <w:rPr>
          <w:rFonts w:ascii="Franklin Gothic Book" w:hAnsi="Franklin Gothic Book"/>
          <w:sz w:val="22"/>
          <w:szCs w:val="22"/>
          <w:lang w:val="en-GB"/>
        </w:rPr>
        <w:t xml:space="preserve"> for the actual year</w:t>
      </w:r>
      <w:r w:rsidR="003A5DE9">
        <w:rPr>
          <w:rFonts w:ascii="Franklin Gothic Book" w:hAnsi="Franklin Gothic Book"/>
          <w:sz w:val="22"/>
          <w:szCs w:val="22"/>
          <w:lang w:val="en-GB"/>
        </w:rPr>
        <w:t>.</w:t>
      </w:r>
    </w:p>
    <w:p w:rsidR="00357E76" w:rsidRPr="008920DB" w:rsidRDefault="00357E76" w:rsidP="008920DB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2"/>
          <w:szCs w:val="22"/>
          <w:lang w:val="en-GB"/>
        </w:rPr>
      </w:pPr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In September each year, organisations that have an agreement </w:t>
      </w:r>
      <w:r w:rsidRPr="008920DB">
        <w:rPr>
          <w:rFonts w:ascii="Franklin Gothic Book" w:hAnsi="Franklin Gothic Book"/>
          <w:i/>
          <w:sz w:val="22"/>
          <w:szCs w:val="22"/>
          <w:lang w:val="en-GB"/>
        </w:rPr>
        <w:t>with</w:t>
      </w:r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 sub-units will receive an Excel spreadsheet from </w:t>
      </w:r>
      <w:proofErr w:type="gramStart"/>
      <w:r w:rsidRPr="008920DB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 to be completed with detailed information on their budget per sub-unit for the coming year (statistical overview). </w:t>
      </w:r>
    </w:p>
    <w:p w:rsidR="00C7048F" w:rsidRPr="006778B5" w:rsidRDefault="00C7048F" w:rsidP="00244A6C">
      <w:pPr>
        <w:ind w:left="-567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:rsidR="00910C1A" w:rsidRPr="006778B5" w:rsidRDefault="00B12EEE" w:rsidP="00C74ABE">
      <w:pPr>
        <w:ind w:left="-567"/>
        <w:rPr>
          <w:rFonts w:ascii="Franklin Gothic Book" w:hAnsi="Franklin Gothic Book"/>
          <w:b/>
          <w:bCs/>
          <w:sz w:val="22"/>
          <w:lang w:val="en-GB"/>
        </w:rPr>
      </w:pPr>
      <w:r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5</w:t>
      </w:r>
      <w:r w:rsidR="00910C1A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.</w:t>
      </w:r>
      <w:r w:rsidR="00910C1A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ab/>
      </w:r>
      <w:r w:rsidR="00C3442B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Results </w:t>
      </w:r>
      <w:r w:rsidR="00C62C07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monitoring </w:t>
      </w:r>
      <w:r w:rsidR="00C3442B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and evaluation </w:t>
      </w:r>
    </w:p>
    <w:p w:rsidR="00910C1A" w:rsidRPr="006778B5" w:rsidRDefault="00910C1A" w:rsidP="00C74ABE">
      <w:pPr>
        <w:ind w:left="-567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:rsidR="00910C1A" w:rsidRPr="006778B5" w:rsidRDefault="00910C1A" w:rsidP="00C74ABE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Provide an overview of planned evaluations and reviews for the coming year:</w:t>
      </w:r>
    </w:p>
    <w:p w:rsidR="00910C1A" w:rsidRPr="006778B5" w:rsidRDefault="005309F5" w:rsidP="00F7445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For 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agreements that include</w:t>
      </w:r>
      <w:r w:rsidR="005C2555">
        <w:rPr>
          <w:rFonts w:ascii="Franklin Gothic Book" w:hAnsi="Franklin Gothic Book"/>
          <w:sz w:val="22"/>
          <w:szCs w:val="22"/>
          <w:lang w:val="en-GB"/>
        </w:rPr>
        <w:t xml:space="preserve"> sub-units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state the number of each</w:t>
      </w:r>
      <w:r w:rsidR="006613D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C2555">
        <w:rPr>
          <w:rFonts w:ascii="Franklin Gothic Book" w:hAnsi="Franklin Gothic Book"/>
          <w:sz w:val="22"/>
          <w:szCs w:val="22"/>
          <w:lang w:val="en-GB"/>
        </w:rPr>
        <w:t>sub-unit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 xml:space="preserve"> if possible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.</w:t>
      </w:r>
    </w:p>
    <w:p w:rsidR="00910C1A" w:rsidRPr="006778B5" w:rsidRDefault="00910C1A" w:rsidP="00F7445A">
      <w:pPr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C3442B" w:rsidP="00C74ABE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Describe how the evaluations </w:t>
      </w: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>will be f</w:t>
      </w:r>
      <w:r w:rsidR="000204B8">
        <w:rPr>
          <w:rFonts w:ascii="Franklin Gothic Book" w:hAnsi="Franklin Gothic Book"/>
          <w:sz w:val="22"/>
          <w:szCs w:val="22"/>
          <w:lang w:val="en-GB"/>
        </w:rPr>
        <w:t>inanced</w:t>
      </w:r>
      <w:proofErr w:type="gram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and their </w:t>
      </w:r>
      <w:r w:rsidR="004A4121">
        <w:rPr>
          <w:rFonts w:ascii="Franklin Gothic Book" w:hAnsi="Franklin Gothic Book"/>
          <w:sz w:val="22"/>
          <w:szCs w:val="22"/>
          <w:lang w:val="en-GB"/>
        </w:rPr>
        <w:t>anticipated</w:t>
      </w:r>
      <w:r w:rsidR="004A4121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6613DA">
        <w:rPr>
          <w:rFonts w:ascii="Franklin Gothic Book" w:hAnsi="Franklin Gothic Book"/>
          <w:sz w:val="22"/>
          <w:szCs w:val="22"/>
          <w:lang w:val="en-GB"/>
        </w:rPr>
        <w:t>budget per year.</w:t>
      </w:r>
    </w:p>
    <w:p w:rsidR="00397266" w:rsidRPr="006778B5" w:rsidRDefault="00397266" w:rsidP="00B729F1">
      <w:pPr>
        <w:ind w:hanging="567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ind w:hanging="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Dat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e</w:t>
      </w:r>
      <w:r w:rsidRPr="006778B5">
        <w:rPr>
          <w:rFonts w:ascii="Franklin Gothic Book" w:hAnsi="Franklin Gothic Book"/>
          <w:sz w:val="22"/>
          <w:szCs w:val="22"/>
          <w:lang w:val="en-GB"/>
        </w:rPr>
        <w:t>:</w:t>
      </w:r>
    </w:p>
    <w:p w:rsidR="00363170" w:rsidRPr="006778B5" w:rsidRDefault="00363170" w:rsidP="00B729F1">
      <w:pPr>
        <w:ind w:hanging="567"/>
        <w:rPr>
          <w:rFonts w:ascii="Franklin Gothic Book" w:hAnsi="Franklin Gothic Book"/>
          <w:sz w:val="22"/>
          <w:szCs w:val="22"/>
          <w:lang w:val="en-GB"/>
        </w:rPr>
      </w:pPr>
    </w:p>
    <w:p w:rsidR="00A36BFD" w:rsidRPr="006778B5" w:rsidRDefault="00910C1A" w:rsidP="00CA1CA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________________________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A36BFD" w:rsidRPr="006778B5" w:rsidRDefault="002A6D84" w:rsidP="00CA1CA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Na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me and signature</w:t>
      </w:r>
    </w:p>
    <w:p w:rsidR="000C653B" w:rsidRPr="00DD3869" w:rsidRDefault="00397266" w:rsidP="00DD386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Titl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e</w:t>
      </w:r>
    </w:p>
    <w:sectPr w:rsidR="000C653B" w:rsidRPr="00DD3869" w:rsidSect="008E1FDB">
      <w:headerReference w:type="default" r:id="rId9"/>
      <w:footerReference w:type="default" r:id="rId10"/>
      <w:pgSz w:w="11906" w:h="16838"/>
      <w:pgMar w:top="2211" w:right="1797" w:bottom="1440" w:left="196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E2" w:rsidRDefault="002552E2">
      <w:r>
        <w:separator/>
      </w:r>
    </w:p>
  </w:endnote>
  <w:endnote w:type="continuationSeparator" w:id="0">
    <w:p w:rsidR="002552E2" w:rsidRDefault="002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9" w:rsidRDefault="00363170">
    <w:pPr>
      <w:pStyle w:val="Footer"/>
      <w:rPr>
        <w:sz w:val="16"/>
        <w:szCs w:val="16"/>
      </w:rPr>
    </w:pPr>
    <w:proofErr w:type="spellStart"/>
    <w:r w:rsidRPr="00812F14">
      <w:rPr>
        <w:sz w:val="16"/>
        <w:szCs w:val="16"/>
      </w:rPr>
      <w:t>Updated</w:t>
    </w:r>
    <w:proofErr w:type="spellEnd"/>
    <w:r w:rsidRPr="00812F14">
      <w:rPr>
        <w:sz w:val="16"/>
        <w:szCs w:val="16"/>
      </w:rPr>
      <w:t xml:space="preserve"> </w:t>
    </w:r>
    <w:r w:rsidR="001E1994">
      <w:rPr>
        <w:sz w:val="16"/>
        <w:szCs w:val="16"/>
      </w:rPr>
      <w:t>06.12.2018</w:t>
    </w:r>
  </w:p>
  <w:p w:rsidR="00E13FEC" w:rsidRPr="00812F14" w:rsidRDefault="00E13FEC">
    <w:pPr>
      <w:pStyle w:val="Footer"/>
      <w:rPr>
        <w:sz w:val="16"/>
        <w:szCs w:val="16"/>
      </w:rPr>
    </w:pPr>
  </w:p>
  <w:p w:rsidR="00910C1A" w:rsidRPr="002B2169" w:rsidRDefault="00910C1A">
    <w:pPr>
      <w:pStyle w:val="Foo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E2" w:rsidRDefault="002552E2">
      <w:r>
        <w:separator/>
      </w:r>
    </w:p>
  </w:footnote>
  <w:footnote w:type="continuationSeparator" w:id="0">
    <w:p w:rsidR="002552E2" w:rsidRDefault="0025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1A" w:rsidRDefault="009306C9">
    <w:pPr>
      <w:pStyle w:val="Header"/>
      <w:ind w:left="-18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248920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4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78"/>
    <w:multiLevelType w:val="hybridMultilevel"/>
    <w:tmpl w:val="535EA6E6"/>
    <w:lvl w:ilvl="0" w:tplc="235A89AC">
      <w:start w:val="1"/>
      <w:numFmt w:val="decimal"/>
      <w:lvlText w:val="2.%1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E428F"/>
    <w:multiLevelType w:val="multilevel"/>
    <w:tmpl w:val="2FC64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7657A5"/>
    <w:multiLevelType w:val="hybridMultilevel"/>
    <w:tmpl w:val="BF5A935A"/>
    <w:lvl w:ilvl="0" w:tplc="697AF7C6">
      <w:start w:val="3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1CB0F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74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320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CE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605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0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98F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12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3C229B2"/>
    <w:multiLevelType w:val="multilevel"/>
    <w:tmpl w:val="74288F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cs="Times New Roman" w:hint="default"/>
      </w:rPr>
    </w:lvl>
  </w:abstractNum>
  <w:abstractNum w:abstractNumId="4" w15:restartNumberingAfterBreak="0">
    <w:nsid w:val="16707A21"/>
    <w:multiLevelType w:val="hybridMultilevel"/>
    <w:tmpl w:val="09729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583F"/>
    <w:multiLevelType w:val="multilevel"/>
    <w:tmpl w:val="58424A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285505"/>
    <w:multiLevelType w:val="multilevel"/>
    <w:tmpl w:val="899CA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393174"/>
    <w:multiLevelType w:val="hybridMultilevel"/>
    <w:tmpl w:val="E32E005A"/>
    <w:lvl w:ilvl="0" w:tplc="AA1695B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81BF5"/>
    <w:multiLevelType w:val="multilevel"/>
    <w:tmpl w:val="81562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9" w15:restartNumberingAfterBreak="0">
    <w:nsid w:val="38FB45CC"/>
    <w:multiLevelType w:val="hybridMultilevel"/>
    <w:tmpl w:val="30D84E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4EC"/>
    <w:multiLevelType w:val="hybridMultilevel"/>
    <w:tmpl w:val="2F94C1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32A4"/>
    <w:multiLevelType w:val="multilevel"/>
    <w:tmpl w:val="287CAA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E74179C"/>
    <w:multiLevelType w:val="hybridMultilevel"/>
    <w:tmpl w:val="F4B44AD8"/>
    <w:lvl w:ilvl="0" w:tplc="F3CA3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13A6E"/>
    <w:rsid w:val="000204B8"/>
    <w:rsid w:val="000343F1"/>
    <w:rsid w:val="00034E12"/>
    <w:rsid w:val="000423B1"/>
    <w:rsid w:val="0004244B"/>
    <w:rsid w:val="0005193F"/>
    <w:rsid w:val="00056612"/>
    <w:rsid w:val="00061CEA"/>
    <w:rsid w:val="00063749"/>
    <w:rsid w:val="000A2166"/>
    <w:rsid w:val="000A658B"/>
    <w:rsid w:val="000B11E3"/>
    <w:rsid w:val="000B1FEF"/>
    <w:rsid w:val="000B4E7B"/>
    <w:rsid w:val="000C653B"/>
    <w:rsid w:val="000D1512"/>
    <w:rsid w:val="000D3B8B"/>
    <w:rsid w:val="000E0CC2"/>
    <w:rsid w:val="000F1BA4"/>
    <w:rsid w:val="000F5D0A"/>
    <w:rsid w:val="0010464F"/>
    <w:rsid w:val="00121DE5"/>
    <w:rsid w:val="00145CD8"/>
    <w:rsid w:val="0015399B"/>
    <w:rsid w:val="001626D5"/>
    <w:rsid w:val="00163909"/>
    <w:rsid w:val="00163F79"/>
    <w:rsid w:val="00192B6E"/>
    <w:rsid w:val="00197AE4"/>
    <w:rsid w:val="001B0CAD"/>
    <w:rsid w:val="001B21F2"/>
    <w:rsid w:val="001B429C"/>
    <w:rsid w:val="001B7AA4"/>
    <w:rsid w:val="001D367E"/>
    <w:rsid w:val="001E1994"/>
    <w:rsid w:val="001E5349"/>
    <w:rsid w:val="001F1E02"/>
    <w:rsid w:val="001F3395"/>
    <w:rsid w:val="001F7E88"/>
    <w:rsid w:val="00202584"/>
    <w:rsid w:val="00212B62"/>
    <w:rsid w:val="002150C2"/>
    <w:rsid w:val="00216922"/>
    <w:rsid w:val="00224F51"/>
    <w:rsid w:val="00235D13"/>
    <w:rsid w:val="002432A0"/>
    <w:rsid w:val="00244A6C"/>
    <w:rsid w:val="00247CF2"/>
    <w:rsid w:val="0025022E"/>
    <w:rsid w:val="002519EC"/>
    <w:rsid w:val="002552E2"/>
    <w:rsid w:val="002553F1"/>
    <w:rsid w:val="002809A0"/>
    <w:rsid w:val="00292809"/>
    <w:rsid w:val="002A412D"/>
    <w:rsid w:val="002A6D84"/>
    <w:rsid w:val="002B2169"/>
    <w:rsid w:val="002B7DE8"/>
    <w:rsid w:val="002C187D"/>
    <w:rsid w:val="002D1474"/>
    <w:rsid w:val="002F2190"/>
    <w:rsid w:val="002F4BED"/>
    <w:rsid w:val="002F6484"/>
    <w:rsid w:val="0030304F"/>
    <w:rsid w:val="0032464E"/>
    <w:rsid w:val="00333A81"/>
    <w:rsid w:val="00333F18"/>
    <w:rsid w:val="00335039"/>
    <w:rsid w:val="00340D24"/>
    <w:rsid w:val="00347ECB"/>
    <w:rsid w:val="00357E76"/>
    <w:rsid w:val="00363170"/>
    <w:rsid w:val="003663AC"/>
    <w:rsid w:val="0037568B"/>
    <w:rsid w:val="003768D5"/>
    <w:rsid w:val="00392F82"/>
    <w:rsid w:val="00397266"/>
    <w:rsid w:val="003A1E0A"/>
    <w:rsid w:val="003A53AD"/>
    <w:rsid w:val="003A543A"/>
    <w:rsid w:val="003A5DE9"/>
    <w:rsid w:val="003B00F9"/>
    <w:rsid w:val="003B056F"/>
    <w:rsid w:val="003B18B4"/>
    <w:rsid w:val="003C4B9C"/>
    <w:rsid w:val="003D0189"/>
    <w:rsid w:val="003E0F0B"/>
    <w:rsid w:val="003E6EB9"/>
    <w:rsid w:val="003F296B"/>
    <w:rsid w:val="003F2D3A"/>
    <w:rsid w:val="00424794"/>
    <w:rsid w:val="00427247"/>
    <w:rsid w:val="004355A0"/>
    <w:rsid w:val="00435F7A"/>
    <w:rsid w:val="004414A1"/>
    <w:rsid w:val="00475D6F"/>
    <w:rsid w:val="00482B9A"/>
    <w:rsid w:val="00484B85"/>
    <w:rsid w:val="004922FE"/>
    <w:rsid w:val="00493C1D"/>
    <w:rsid w:val="004A014F"/>
    <w:rsid w:val="004A2B24"/>
    <w:rsid w:val="004A4121"/>
    <w:rsid w:val="004C1DA3"/>
    <w:rsid w:val="004C4EF7"/>
    <w:rsid w:val="004D4AA6"/>
    <w:rsid w:val="004D6559"/>
    <w:rsid w:val="00502BB7"/>
    <w:rsid w:val="00510D13"/>
    <w:rsid w:val="005176C7"/>
    <w:rsid w:val="00522FE3"/>
    <w:rsid w:val="005309F5"/>
    <w:rsid w:val="00534772"/>
    <w:rsid w:val="0053662F"/>
    <w:rsid w:val="00542D4D"/>
    <w:rsid w:val="0055298D"/>
    <w:rsid w:val="00553F15"/>
    <w:rsid w:val="00555302"/>
    <w:rsid w:val="005559D0"/>
    <w:rsid w:val="0055749D"/>
    <w:rsid w:val="005714C7"/>
    <w:rsid w:val="0058070B"/>
    <w:rsid w:val="00591959"/>
    <w:rsid w:val="005955FE"/>
    <w:rsid w:val="00595A41"/>
    <w:rsid w:val="005B3104"/>
    <w:rsid w:val="005C2555"/>
    <w:rsid w:val="005E3686"/>
    <w:rsid w:val="00604C0A"/>
    <w:rsid w:val="006145EB"/>
    <w:rsid w:val="006228A8"/>
    <w:rsid w:val="00623311"/>
    <w:rsid w:val="00642507"/>
    <w:rsid w:val="00652641"/>
    <w:rsid w:val="006528A2"/>
    <w:rsid w:val="006613DA"/>
    <w:rsid w:val="006701E4"/>
    <w:rsid w:val="006778B5"/>
    <w:rsid w:val="00685C44"/>
    <w:rsid w:val="006B2124"/>
    <w:rsid w:val="006B3C9D"/>
    <w:rsid w:val="006E7EA7"/>
    <w:rsid w:val="007119BD"/>
    <w:rsid w:val="007150F9"/>
    <w:rsid w:val="007169C8"/>
    <w:rsid w:val="00722680"/>
    <w:rsid w:val="00724807"/>
    <w:rsid w:val="00730A04"/>
    <w:rsid w:val="007338DD"/>
    <w:rsid w:val="00737441"/>
    <w:rsid w:val="00737A22"/>
    <w:rsid w:val="00740C67"/>
    <w:rsid w:val="007436BA"/>
    <w:rsid w:val="00745A49"/>
    <w:rsid w:val="007470AA"/>
    <w:rsid w:val="0075038A"/>
    <w:rsid w:val="00755AEA"/>
    <w:rsid w:val="007618E6"/>
    <w:rsid w:val="00762584"/>
    <w:rsid w:val="0076659E"/>
    <w:rsid w:val="00772F94"/>
    <w:rsid w:val="007852F6"/>
    <w:rsid w:val="00791D2A"/>
    <w:rsid w:val="007B626E"/>
    <w:rsid w:val="007B70A9"/>
    <w:rsid w:val="007C2F3A"/>
    <w:rsid w:val="007D6850"/>
    <w:rsid w:val="007D6C6E"/>
    <w:rsid w:val="007F384C"/>
    <w:rsid w:val="00805681"/>
    <w:rsid w:val="00812F14"/>
    <w:rsid w:val="00813F0F"/>
    <w:rsid w:val="00826340"/>
    <w:rsid w:val="00826B39"/>
    <w:rsid w:val="0083144C"/>
    <w:rsid w:val="008362D6"/>
    <w:rsid w:val="00843EC9"/>
    <w:rsid w:val="00860CFB"/>
    <w:rsid w:val="00862E05"/>
    <w:rsid w:val="00870A9F"/>
    <w:rsid w:val="00871892"/>
    <w:rsid w:val="0087284F"/>
    <w:rsid w:val="00887EA8"/>
    <w:rsid w:val="008920DB"/>
    <w:rsid w:val="008B1095"/>
    <w:rsid w:val="008C6F32"/>
    <w:rsid w:val="008D3A24"/>
    <w:rsid w:val="008D3BA3"/>
    <w:rsid w:val="008E1FDB"/>
    <w:rsid w:val="008E7B0A"/>
    <w:rsid w:val="008F21ED"/>
    <w:rsid w:val="008F5FBF"/>
    <w:rsid w:val="00901DE0"/>
    <w:rsid w:val="00903B74"/>
    <w:rsid w:val="00910C1A"/>
    <w:rsid w:val="009306C9"/>
    <w:rsid w:val="00940D97"/>
    <w:rsid w:val="00942895"/>
    <w:rsid w:val="0094533B"/>
    <w:rsid w:val="009456A8"/>
    <w:rsid w:val="00960FAD"/>
    <w:rsid w:val="00972941"/>
    <w:rsid w:val="0098651B"/>
    <w:rsid w:val="00994F99"/>
    <w:rsid w:val="0099624E"/>
    <w:rsid w:val="009A5421"/>
    <w:rsid w:val="009C029D"/>
    <w:rsid w:val="009C19C6"/>
    <w:rsid w:val="009C29D3"/>
    <w:rsid w:val="009C6765"/>
    <w:rsid w:val="009D2D71"/>
    <w:rsid w:val="00A354E0"/>
    <w:rsid w:val="00A36234"/>
    <w:rsid w:val="00A36BFD"/>
    <w:rsid w:val="00A46D51"/>
    <w:rsid w:val="00A46F0C"/>
    <w:rsid w:val="00A50BD9"/>
    <w:rsid w:val="00A52270"/>
    <w:rsid w:val="00A63A2B"/>
    <w:rsid w:val="00A643B1"/>
    <w:rsid w:val="00A70518"/>
    <w:rsid w:val="00A713B7"/>
    <w:rsid w:val="00A72538"/>
    <w:rsid w:val="00A810B1"/>
    <w:rsid w:val="00A84F4E"/>
    <w:rsid w:val="00A90637"/>
    <w:rsid w:val="00A91C64"/>
    <w:rsid w:val="00AA1D0D"/>
    <w:rsid w:val="00AA1F0B"/>
    <w:rsid w:val="00AA38EC"/>
    <w:rsid w:val="00AA56B8"/>
    <w:rsid w:val="00AA6384"/>
    <w:rsid w:val="00AB0C34"/>
    <w:rsid w:val="00AB3000"/>
    <w:rsid w:val="00AC7F06"/>
    <w:rsid w:val="00B010E7"/>
    <w:rsid w:val="00B12EEE"/>
    <w:rsid w:val="00B1492A"/>
    <w:rsid w:val="00B30789"/>
    <w:rsid w:val="00B33E36"/>
    <w:rsid w:val="00B500D4"/>
    <w:rsid w:val="00B550CC"/>
    <w:rsid w:val="00B6460D"/>
    <w:rsid w:val="00B64700"/>
    <w:rsid w:val="00B729F1"/>
    <w:rsid w:val="00B81DE9"/>
    <w:rsid w:val="00B821FC"/>
    <w:rsid w:val="00B905F4"/>
    <w:rsid w:val="00BA5E41"/>
    <w:rsid w:val="00BB0C92"/>
    <w:rsid w:val="00BB5DC1"/>
    <w:rsid w:val="00BC446F"/>
    <w:rsid w:val="00BC47AF"/>
    <w:rsid w:val="00BC6C33"/>
    <w:rsid w:val="00BD7145"/>
    <w:rsid w:val="00BD768F"/>
    <w:rsid w:val="00C036AF"/>
    <w:rsid w:val="00C3442B"/>
    <w:rsid w:val="00C417B7"/>
    <w:rsid w:val="00C62C07"/>
    <w:rsid w:val="00C62F7A"/>
    <w:rsid w:val="00C66CD0"/>
    <w:rsid w:val="00C7048F"/>
    <w:rsid w:val="00C74ABE"/>
    <w:rsid w:val="00C75EC2"/>
    <w:rsid w:val="00C76A7E"/>
    <w:rsid w:val="00C85675"/>
    <w:rsid w:val="00CA1CA9"/>
    <w:rsid w:val="00CA210B"/>
    <w:rsid w:val="00CA42AF"/>
    <w:rsid w:val="00CB04D0"/>
    <w:rsid w:val="00CB04DE"/>
    <w:rsid w:val="00CB5ACF"/>
    <w:rsid w:val="00CC5C83"/>
    <w:rsid w:val="00CD1A5B"/>
    <w:rsid w:val="00CD279A"/>
    <w:rsid w:val="00D01920"/>
    <w:rsid w:val="00D13EEB"/>
    <w:rsid w:val="00D20E7F"/>
    <w:rsid w:val="00D24824"/>
    <w:rsid w:val="00D26F51"/>
    <w:rsid w:val="00D27D3D"/>
    <w:rsid w:val="00D32A65"/>
    <w:rsid w:val="00D402A3"/>
    <w:rsid w:val="00D42583"/>
    <w:rsid w:val="00D603C4"/>
    <w:rsid w:val="00D60EF0"/>
    <w:rsid w:val="00D62625"/>
    <w:rsid w:val="00D629C4"/>
    <w:rsid w:val="00D805DB"/>
    <w:rsid w:val="00D94FD5"/>
    <w:rsid w:val="00DA0CF2"/>
    <w:rsid w:val="00DB194A"/>
    <w:rsid w:val="00DD3869"/>
    <w:rsid w:val="00DE1219"/>
    <w:rsid w:val="00DF61E4"/>
    <w:rsid w:val="00E00B46"/>
    <w:rsid w:val="00E13FEC"/>
    <w:rsid w:val="00E15773"/>
    <w:rsid w:val="00E3219A"/>
    <w:rsid w:val="00E37DE6"/>
    <w:rsid w:val="00E67D21"/>
    <w:rsid w:val="00E70FDC"/>
    <w:rsid w:val="00E74795"/>
    <w:rsid w:val="00E96E2D"/>
    <w:rsid w:val="00EA10A2"/>
    <w:rsid w:val="00EA3888"/>
    <w:rsid w:val="00EE1E80"/>
    <w:rsid w:val="00EE2D86"/>
    <w:rsid w:val="00EF469A"/>
    <w:rsid w:val="00EF6D89"/>
    <w:rsid w:val="00F07979"/>
    <w:rsid w:val="00F1211A"/>
    <w:rsid w:val="00F13A7A"/>
    <w:rsid w:val="00F16B69"/>
    <w:rsid w:val="00F2682A"/>
    <w:rsid w:val="00F30D77"/>
    <w:rsid w:val="00F350F8"/>
    <w:rsid w:val="00F444CD"/>
    <w:rsid w:val="00F574D7"/>
    <w:rsid w:val="00F635A5"/>
    <w:rsid w:val="00F7445A"/>
    <w:rsid w:val="00F82C5E"/>
    <w:rsid w:val="00F83230"/>
    <w:rsid w:val="00F91A05"/>
    <w:rsid w:val="00F97EE7"/>
    <w:rsid w:val="00FA59E3"/>
    <w:rsid w:val="00FB7205"/>
    <w:rsid w:val="00FD27C6"/>
    <w:rsid w:val="00FE1AF3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B466BA"/>
  <w15:chartTrackingRefBased/>
  <w15:docId w15:val="{0816F06C-CF34-4AA2-AE4A-0972F3D7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F1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F1"/>
    <w:pPr>
      <w:keepNext/>
      <w:spacing w:line="440" w:lineRule="exact"/>
      <w:outlineLvl w:val="0"/>
    </w:pPr>
    <w:rPr>
      <w:rFonts w:ascii="R Frutiger Roman" w:hAnsi="R Frutiger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4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74B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74B6"/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29F1"/>
    <w:rPr>
      <w:rFonts w:ascii="Times New Roman" w:hAnsi="Times New Roman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D174B6"/>
    <w:rPr>
      <w:rFonts w:ascii="Times" w:hAnsi="Times"/>
    </w:rPr>
  </w:style>
  <w:style w:type="character" w:styleId="FootnoteReference">
    <w:name w:val="footnote reference"/>
    <w:uiPriority w:val="99"/>
    <w:semiHidden/>
    <w:rsid w:val="00B729F1"/>
    <w:rPr>
      <w:rFonts w:cs="Times New Roman"/>
      <w:vertAlign w:val="superscript"/>
    </w:rPr>
  </w:style>
  <w:style w:type="character" w:styleId="PageNumber">
    <w:name w:val="page number"/>
    <w:uiPriority w:val="99"/>
    <w:rsid w:val="00B729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4B6"/>
    <w:rPr>
      <w:sz w:val="0"/>
      <w:szCs w:val="0"/>
    </w:rPr>
  </w:style>
  <w:style w:type="table" w:styleId="TableGrid">
    <w:name w:val="Table Grid"/>
    <w:basedOn w:val="TableNormal"/>
    <w:uiPriority w:val="59"/>
    <w:rsid w:val="00C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AF3"/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FE1AF3"/>
    <w:rPr>
      <w:rFonts w:ascii="Calibri" w:hAnsi="Calibri"/>
      <w:lang w:eastAsia="nb-NO" w:bidi="ar-SA"/>
    </w:rPr>
  </w:style>
  <w:style w:type="paragraph" w:styleId="ListParagraph">
    <w:name w:val="List Paragraph"/>
    <w:basedOn w:val="Normal"/>
    <w:uiPriority w:val="34"/>
    <w:qFormat/>
    <w:rsid w:val="00FE1AF3"/>
    <w:pPr>
      <w:ind w:left="708"/>
    </w:pPr>
    <w:rPr>
      <w:rFonts w:ascii="DepCentury Old Style" w:hAnsi="DepCentury Old Style"/>
    </w:rPr>
  </w:style>
  <w:style w:type="paragraph" w:styleId="NormalWeb">
    <w:name w:val="Normal (Web)"/>
    <w:basedOn w:val="Normal"/>
    <w:uiPriority w:val="99"/>
    <w:unhideWhenUsed/>
    <w:rsid w:val="00EF6D89"/>
    <w:pPr>
      <w:spacing w:before="100" w:beforeAutospacing="1" w:after="100" w:afterAutospacing="1"/>
    </w:pPr>
    <w:rPr>
      <w:rFonts w:ascii="Times New Roman" w:hAnsi="Times New Roman"/>
      <w:szCs w:val="24"/>
      <w:lang w:eastAsia="zh-CN" w:bidi="my-MM"/>
    </w:rPr>
  </w:style>
  <w:style w:type="paragraph" w:styleId="CommentSubject">
    <w:name w:val="annotation subject"/>
    <w:basedOn w:val="CommentText"/>
    <w:next w:val="CommentText"/>
    <w:link w:val="CommentSubjectChar"/>
    <w:rsid w:val="00DA0CF2"/>
    <w:rPr>
      <w:rFonts w:ascii="Times" w:hAnsi="Times"/>
      <w:b/>
      <w:bCs/>
    </w:rPr>
  </w:style>
  <w:style w:type="character" w:customStyle="1" w:styleId="CommentSubjectChar">
    <w:name w:val="Comment Subject Char"/>
    <w:link w:val="CommentSubject"/>
    <w:rsid w:val="00DA0CF2"/>
    <w:rPr>
      <w:rFonts w:ascii="Times" w:hAnsi="Times"/>
      <w:b/>
      <w:bCs/>
      <w:lang w:eastAsia="nb-NO" w:bidi="ar-SA"/>
    </w:rPr>
  </w:style>
  <w:style w:type="paragraph" w:styleId="Revision">
    <w:name w:val="Revision"/>
    <w:hidden/>
    <w:uiPriority w:val="99"/>
    <w:semiHidden/>
    <w:rsid w:val="00DA0CF2"/>
    <w:rPr>
      <w:rFonts w:ascii="Times" w:hAnsi="Times"/>
      <w:sz w:val="24"/>
    </w:rPr>
  </w:style>
  <w:style w:type="paragraph" w:customStyle="1" w:styleId="Default">
    <w:name w:val="Default"/>
    <w:rsid w:val="0098651B"/>
    <w:pPr>
      <w:autoSpaceDE w:val="0"/>
      <w:autoSpaceDN w:val="0"/>
      <w:adjustRightInd w:val="0"/>
    </w:pPr>
    <w:rPr>
      <w:color w:val="000000"/>
      <w:sz w:val="24"/>
      <w:szCs w:val="24"/>
      <w:lang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Utenriksdepartementet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Halvorsen</dc:creator>
  <cp:keywords/>
  <cp:lastModifiedBy>Gundogan, Aynur</cp:lastModifiedBy>
  <cp:revision>2</cp:revision>
  <cp:lastPrinted>2016-07-08T11:53:00Z</cp:lastPrinted>
  <dcterms:created xsi:type="dcterms:W3CDTF">2018-12-06T10:33:00Z</dcterms:created>
  <dcterms:modified xsi:type="dcterms:W3CDTF">2018-12-06T10:33:00Z</dcterms:modified>
</cp:coreProperties>
</file>