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8D" w:rsidRDefault="00017B39" w:rsidP="00E64B98">
      <w:pPr>
        <w:pStyle w:val="Overskrift1"/>
      </w:pPr>
      <w:r>
        <w:t>F</w:t>
      </w:r>
      <w:r w:rsidR="00621DE4">
        <w:t xml:space="preserve">inancing </w:t>
      </w:r>
      <w:r w:rsidR="00201AD7">
        <w:t xml:space="preserve">of </w:t>
      </w:r>
      <w:r w:rsidR="00621DE4">
        <w:t>i</w:t>
      </w:r>
      <w:r w:rsidR="00F91AD2">
        <w:t>mproved agricultural production</w:t>
      </w:r>
      <w:r>
        <w:t xml:space="preserve"> can reduce forest losses </w:t>
      </w:r>
    </w:p>
    <w:p w:rsidR="00017B39" w:rsidRDefault="00017B39" w:rsidP="00E8548D">
      <w:pPr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1141DB">
        <w:rPr>
          <w:b/>
          <w:sz w:val="22"/>
          <w:szCs w:val="22"/>
        </w:rPr>
        <w:t xml:space="preserve">inking carbon </w:t>
      </w:r>
      <w:r w:rsidR="00D449E5">
        <w:rPr>
          <w:b/>
          <w:sz w:val="22"/>
          <w:szCs w:val="22"/>
        </w:rPr>
        <w:t>finance</w:t>
      </w:r>
      <w:r w:rsidR="00F33832">
        <w:rPr>
          <w:b/>
          <w:sz w:val="22"/>
          <w:szCs w:val="22"/>
        </w:rPr>
        <w:t xml:space="preserve"> and domestic agricultural </w:t>
      </w:r>
      <w:r w:rsidR="001417B3">
        <w:rPr>
          <w:b/>
          <w:sz w:val="22"/>
          <w:szCs w:val="22"/>
        </w:rPr>
        <w:t>policies</w:t>
      </w:r>
      <w:r w:rsidR="001141DB">
        <w:rPr>
          <w:b/>
          <w:sz w:val="22"/>
          <w:szCs w:val="22"/>
        </w:rPr>
        <w:t xml:space="preserve"> to </w:t>
      </w:r>
      <w:r w:rsidR="00F33832">
        <w:rPr>
          <w:b/>
          <w:sz w:val="22"/>
          <w:szCs w:val="22"/>
        </w:rPr>
        <w:t>farm</w:t>
      </w:r>
      <w:r w:rsidR="001141DB">
        <w:rPr>
          <w:b/>
          <w:sz w:val="22"/>
          <w:szCs w:val="22"/>
        </w:rPr>
        <w:t xml:space="preserve"> certification</w:t>
      </w:r>
      <w:r>
        <w:rPr>
          <w:b/>
          <w:sz w:val="22"/>
          <w:szCs w:val="22"/>
        </w:rPr>
        <w:t xml:space="preserve"> can reduce deforestation from agricultural expansion</w:t>
      </w:r>
      <w:r w:rsidR="00E06FD2">
        <w:rPr>
          <w:b/>
          <w:sz w:val="22"/>
          <w:szCs w:val="22"/>
        </w:rPr>
        <w:t xml:space="preserve">. </w:t>
      </w:r>
      <w:r w:rsidR="00201AD7">
        <w:rPr>
          <w:b/>
          <w:sz w:val="22"/>
          <w:szCs w:val="22"/>
        </w:rPr>
        <w:t xml:space="preserve">Such </w:t>
      </w:r>
      <w:r>
        <w:rPr>
          <w:b/>
          <w:sz w:val="22"/>
          <w:szCs w:val="22"/>
        </w:rPr>
        <w:t xml:space="preserve">additional </w:t>
      </w:r>
      <w:r w:rsidR="00692F55">
        <w:rPr>
          <w:b/>
          <w:sz w:val="22"/>
          <w:szCs w:val="22"/>
        </w:rPr>
        <w:t>finance</w:t>
      </w:r>
      <w:r w:rsidR="001141DB">
        <w:rPr>
          <w:b/>
          <w:sz w:val="22"/>
          <w:szCs w:val="22"/>
        </w:rPr>
        <w:t xml:space="preserve"> </w:t>
      </w:r>
      <w:r w:rsidR="008724D8">
        <w:rPr>
          <w:b/>
          <w:sz w:val="22"/>
          <w:szCs w:val="22"/>
        </w:rPr>
        <w:t xml:space="preserve">can </w:t>
      </w:r>
      <w:r>
        <w:rPr>
          <w:b/>
          <w:sz w:val="22"/>
          <w:szCs w:val="22"/>
        </w:rPr>
        <w:t xml:space="preserve">increase the number of farmers practicing certified </w:t>
      </w:r>
      <w:r w:rsidR="00201AD7">
        <w:rPr>
          <w:b/>
          <w:sz w:val="22"/>
          <w:szCs w:val="22"/>
        </w:rPr>
        <w:t xml:space="preserve">and sustainable </w:t>
      </w:r>
      <w:r>
        <w:rPr>
          <w:b/>
          <w:sz w:val="22"/>
          <w:szCs w:val="22"/>
        </w:rPr>
        <w:t xml:space="preserve">agriculture by lowering the farmers’ </w:t>
      </w:r>
      <w:r w:rsidR="00CD6CCA">
        <w:rPr>
          <w:b/>
          <w:sz w:val="22"/>
          <w:szCs w:val="22"/>
        </w:rPr>
        <w:t xml:space="preserve">investment </w:t>
      </w:r>
      <w:r>
        <w:rPr>
          <w:b/>
          <w:sz w:val="22"/>
          <w:szCs w:val="22"/>
        </w:rPr>
        <w:t xml:space="preserve">costs </w:t>
      </w:r>
      <w:r w:rsidR="00201AD7">
        <w:rPr>
          <w:b/>
          <w:sz w:val="22"/>
          <w:szCs w:val="22"/>
        </w:rPr>
        <w:t xml:space="preserve">for </w:t>
      </w:r>
      <w:r>
        <w:rPr>
          <w:b/>
          <w:sz w:val="22"/>
          <w:szCs w:val="22"/>
        </w:rPr>
        <w:t xml:space="preserve">certification and production </w:t>
      </w:r>
      <w:r w:rsidR="00F10D15">
        <w:rPr>
          <w:b/>
          <w:sz w:val="22"/>
          <w:szCs w:val="22"/>
        </w:rPr>
        <w:t>trans</w:t>
      </w:r>
      <w:r w:rsidR="00203B58">
        <w:rPr>
          <w:b/>
          <w:sz w:val="22"/>
          <w:szCs w:val="22"/>
        </w:rPr>
        <w:t>ition</w:t>
      </w:r>
      <w:r>
        <w:rPr>
          <w:b/>
          <w:sz w:val="22"/>
          <w:szCs w:val="22"/>
        </w:rPr>
        <w:t>.</w:t>
      </w:r>
    </w:p>
    <w:p w:rsidR="00017B39" w:rsidRPr="00E70C56" w:rsidRDefault="00017B39" w:rsidP="00E8548D"/>
    <w:p w:rsidR="00562082" w:rsidRDefault="00BD411C" w:rsidP="00E8548D">
      <w:pPr>
        <w:pStyle w:val="Overskrift2"/>
      </w:pPr>
      <w:r>
        <w:t>Why</w:t>
      </w:r>
      <w:r w:rsidR="00E8548D" w:rsidRPr="00E70C56">
        <w:t xml:space="preserve">: </w:t>
      </w:r>
      <w:r w:rsidR="00562082">
        <w:t xml:space="preserve">Shifting </w:t>
      </w:r>
      <w:r w:rsidR="00383AFF">
        <w:t xml:space="preserve">farmers </w:t>
      </w:r>
      <w:r w:rsidR="008724D8">
        <w:t xml:space="preserve">away </w:t>
      </w:r>
      <w:r w:rsidR="00562082">
        <w:t xml:space="preserve">from unsustainable to certified agriculture can reduce deforestation </w:t>
      </w:r>
      <w:r w:rsidR="00041F42">
        <w:t>and secure market access</w:t>
      </w:r>
    </w:p>
    <w:p w:rsidR="00A7494E" w:rsidRDefault="00BF3024" w:rsidP="00E8548D">
      <w:r>
        <w:t xml:space="preserve">Increased demand for </w:t>
      </w:r>
      <w:r w:rsidR="00201AD7">
        <w:t>farm</w:t>
      </w:r>
      <w:r>
        <w:t>land results in e</w:t>
      </w:r>
      <w:r w:rsidR="007A64C5">
        <w:t>xpansion of agriculture into tropical forests</w:t>
      </w:r>
      <w:r>
        <w:t>. This</w:t>
      </w:r>
      <w:r w:rsidR="007A64C5">
        <w:t xml:space="preserve"> causes deforestation and </w:t>
      </w:r>
      <w:r w:rsidR="008724D8">
        <w:t xml:space="preserve">increases </w:t>
      </w:r>
      <w:r w:rsidR="007A64C5">
        <w:t>greenhouse gas emissions in many countries in Latin-America, Asia, Africa and Oceania. Important crops</w:t>
      </w:r>
      <w:r w:rsidR="008724D8">
        <w:t xml:space="preserve"> that may drive deforestation</w:t>
      </w:r>
      <w:r w:rsidR="007A64C5">
        <w:t xml:space="preserve"> include soy beans, palm oil and sugar cane</w:t>
      </w:r>
      <w:r w:rsidR="00F45F93">
        <w:t>.</w:t>
      </w:r>
      <w:r w:rsidR="00847194">
        <w:t xml:space="preserve"> </w:t>
      </w:r>
      <w:r w:rsidR="00F45F93">
        <w:t>B</w:t>
      </w:r>
      <w:r w:rsidR="00847194">
        <w:t>eef production</w:t>
      </w:r>
      <w:r w:rsidR="003423C4">
        <w:t xml:space="preserve"> </w:t>
      </w:r>
      <w:r w:rsidR="00F45F93">
        <w:t xml:space="preserve">is </w:t>
      </w:r>
      <w:r w:rsidR="00562082">
        <w:t xml:space="preserve">also </w:t>
      </w:r>
      <w:r w:rsidR="00F45F93">
        <w:t>a</w:t>
      </w:r>
      <w:r w:rsidR="00562082">
        <w:t xml:space="preserve"> </w:t>
      </w:r>
      <w:r w:rsidR="00692F55">
        <w:t xml:space="preserve">major </w:t>
      </w:r>
      <w:r w:rsidR="00F45F93">
        <w:t xml:space="preserve">driver </w:t>
      </w:r>
      <w:r w:rsidR="00562082">
        <w:t>of deforestation</w:t>
      </w:r>
      <w:r w:rsidR="00692F55">
        <w:t>, especially in Latin America</w:t>
      </w:r>
      <w:r w:rsidR="007A64C5">
        <w:t xml:space="preserve">. Many farmers are willing to join certification schemes that have strict environmental and social safeguards, including </w:t>
      </w:r>
      <w:r w:rsidR="008724D8">
        <w:t>re</w:t>
      </w:r>
      <w:r w:rsidR="00692F55">
        <w:t>strictions on</w:t>
      </w:r>
      <w:r w:rsidR="007A64C5">
        <w:t xml:space="preserve"> </w:t>
      </w:r>
      <w:r w:rsidR="00AF060D">
        <w:t>forest clearing</w:t>
      </w:r>
      <w:r w:rsidR="007A64C5">
        <w:t xml:space="preserve">. </w:t>
      </w:r>
      <w:r w:rsidR="000D74A5">
        <w:t>For many farmers,</w:t>
      </w:r>
      <w:r w:rsidR="00201AD7">
        <w:t xml:space="preserve"> however,</w:t>
      </w:r>
      <w:r w:rsidR="000D74A5">
        <w:t xml:space="preserve"> the initial costs associated with certification are too high for them to join. </w:t>
      </w:r>
    </w:p>
    <w:p w:rsidR="00A7494E" w:rsidRDefault="00A7494E" w:rsidP="00E8548D"/>
    <w:p w:rsidR="007A64C5" w:rsidRDefault="000D74A5" w:rsidP="00E8548D">
      <w:r>
        <w:t xml:space="preserve">Bridging the economic gap through carbon finance that is linked to domestic finance </w:t>
      </w:r>
      <w:r w:rsidR="003A4909">
        <w:t>programme</w:t>
      </w:r>
      <w:r>
        <w:t xml:space="preserve">s, </w:t>
      </w:r>
      <w:r w:rsidR="00272A41">
        <w:t xml:space="preserve">hence </w:t>
      </w:r>
      <w:r>
        <w:t xml:space="preserve">multiplying the effect of the carbon </w:t>
      </w:r>
      <w:proofErr w:type="gramStart"/>
      <w:r>
        <w:t>finance,</w:t>
      </w:r>
      <w:proofErr w:type="gramEnd"/>
      <w:r>
        <w:t xml:space="preserve"> can assist a large number of farmers as they transition to certified agriculture. </w:t>
      </w:r>
      <w:r w:rsidR="007A64C5">
        <w:t xml:space="preserve">Once certified, the farmers benefit from </w:t>
      </w:r>
      <w:r w:rsidR="00562082">
        <w:t xml:space="preserve">market access and </w:t>
      </w:r>
      <w:r w:rsidR="007A64C5">
        <w:t xml:space="preserve">various technical </w:t>
      </w:r>
      <w:r w:rsidR="00D74BE6">
        <w:t>supports</w:t>
      </w:r>
      <w:r w:rsidR="007A64C5">
        <w:t xml:space="preserve"> to improve their production systems.</w:t>
      </w:r>
      <w:r w:rsidR="0049234C">
        <w:t xml:space="preserve"> Certification can </w:t>
      </w:r>
      <w:r w:rsidR="00562082">
        <w:t xml:space="preserve">thus </w:t>
      </w:r>
      <w:r w:rsidR="0049234C">
        <w:t xml:space="preserve">exclude deforesters and environmentally destructive producers from </w:t>
      </w:r>
      <w:r w:rsidR="00201AD7">
        <w:t xml:space="preserve">the </w:t>
      </w:r>
      <w:r w:rsidR="0049234C">
        <w:t xml:space="preserve">supply chains. </w:t>
      </w:r>
    </w:p>
    <w:p w:rsidR="00863DD1" w:rsidRDefault="00863DD1" w:rsidP="00E8548D"/>
    <w:p w:rsidR="00996C96" w:rsidRDefault="00DD2F69" w:rsidP="00D977D9">
      <w:pPr>
        <w:rPr>
          <w:lang w:eastAsia="nb-NO"/>
        </w:rPr>
      </w:pPr>
      <w:r w:rsidRPr="00DD2F69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1" o:spid="_x0000_s1028" type="#_x0000_t202" style="position:absolute;left:0;text-align:left;margin-left:307.2pt;margin-top:84.4pt;width:146.55pt;height:54.7pt;z-index:251660288;visibility:visible;mso-wrap-distance-bottom:5.6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" o:allowoverlap="f" fillcolor="#f2f2f2 [3052]">
            <v:textbox style="mso-next-textbox:#Tekstboks 1">
              <w:txbxContent>
                <w:p w:rsidR="00D449E5" w:rsidRPr="00361313" w:rsidRDefault="00D449E5" w:rsidP="00E8548D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Level of support</w:t>
                  </w:r>
                  <w:r w:rsidRPr="00361313">
                    <w:rPr>
                      <w:b/>
                    </w:rPr>
                    <w:t>:</w:t>
                  </w:r>
                </w:p>
                <w:p w:rsidR="00D449E5" w:rsidRPr="00361313" w:rsidRDefault="00D449E5" w:rsidP="00E8548D">
                  <w:pPr>
                    <w:jc w:val="left"/>
                  </w:pPr>
                  <w:proofErr w:type="spellStart"/>
                  <w:proofErr w:type="gramStart"/>
                  <w:r>
                    <w:t>Norad’s</w:t>
                  </w:r>
                  <w:proofErr w:type="spellEnd"/>
                  <w:proofErr w:type="gramEnd"/>
                  <w:r>
                    <w:t xml:space="preserve"> support during the period</w:t>
                  </w:r>
                  <w:r w:rsidRPr="00361313">
                    <w:t xml:space="preserve"> 2009–2012 </w:t>
                  </w:r>
                  <w:r>
                    <w:t>was NOK 23 million</w:t>
                  </w:r>
                  <w:r w:rsidRPr="00361313">
                    <w:t xml:space="preserve">. </w:t>
                  </w:r>
                </w:p>
              </w:txbxContent>
            </v:textbox>
            <w10:wrap type="square"/>
          </v:shape>
        </w:pict>
      </w:r>
      <w:r w:rsidR="00AD1870" w:rsidRPr="00D977D9">
        <w:rPr>
          <w:rFonts w:cs="Arial"/>
          <w:szCs w:val="21"/>
        </w:rPr>
        <w:t xml:space="preserve">The </w:t>
      </w:r>
      <w:r w:rsidR="00AD1870" w:rsidRPr="00D977D9">
        <w:rPr>
          <w:rFonts w:cs="Arial"/>
          <w:szCs w:val="21"/>
          <w:lang w:eastAsia="nb-NO"/>
        </w:rPr>
        <w:t xml:space="preserve">Amazon Environmental </w:t>
      </w:r>
      <w:r w:rsidR="00AD1870" w:rsidRPr="00BF0E77">
        <w:rPr>
          <w:rFonts w:cs="Arial"/>
          <w:szCs w:val="21"/>
          <w:lang w:eastAsia="nb-NO"/>
        </w:rPr>
        <w:t>Research Institute (</w:t>
      </w:r>
      <w:proofErr w:type="spellStart"/>
      <w:r w:rsidR="00AD1870" w:rsidRPr="00BF0E77">
        <w:rPr>
          <w:rFonts w:cs="Arial"/>
          <w:szCs w:val="21"/>
        </w:rPr>
        <w:t>Instituto</w:t>
      </w:r>
      <w:proofErr w:type="spellEnd"/>
      <w:r w:rsidR="00AD1870" w:rsidRPr="00BF0E77">
        <w:rPr>
          <w:rFonts w:cs="Arial"/>
          <w:szCs w:val="21"/>
        </w:rPr>
        <w:t xml:space="preserve"> de </w:t>
      </w:r>
      <w:proofErr w:type="spellStart"/>
      <w:r w:rsidR="00AD1870" w:rsidRPr="00BF0E77">
        <w:rPr>
          <w:rFonts w:cs="Arial"/>
          <w:szCs w:val="21"/>
        </w:rPr>
        <w:t>Pesquisa</w:t>
      </w:r>
      <w:proofErr w:type="spellEnd"/>
      <w:r w:rsidR="00AD1870" w:rsidRPr="00BF0E77">
        <w:rPr>
          <w:rFonts w:cs="Arial"/>
          <w:szCs w:val="21"/>
        </w:rPr>
        <w:t xml:space="preserve"> </w:t>
      </w:r>
      <w:proofErr w:type="spellStart"/>
      <w:r w:rsidR="00AD1870" w:rsidRPr="00BF0E77">
        <w:rPr>
          <w:rFonts w:cs="Arial"/>
          <w:szCs w:val="21"/>
        </w:rPr>
        <w:t>Ambiental</w:t>
      </w:r>
      <w:proofErr w:type="spellEnd"/>
      <w:r w:rsidR="00AD1870" w:rsidRPr="00BF0E77">
        <w:rPr>
          <w:rFonts w:cs="Arial"/>
          <w:szCs w:val="21"/>
        </w:rPr>
        <w:t xml:space="preserve"> </w:t>
      </w:r>
      <w:proofErr w:type="spellStart"/>
      <w:r w:rsidR="00AD1870" w:rsidRPr="00BF0E77">
        <w:rPr>
          <w:rFonts w:cs="Arial"/>
          <w:szCs w:val="21"/>
        </w:rPr>
        <w:t>da</w:t>
      </w:r>
      <w:proofErr w:type="spellEnd"/>
      <w:r w:rsidR="00AD1870" w:rsidRPr="00BF0E77">
        <w:rPr>
          <w:rFonts w:cs="Arial"/>
          <w:szCs w:val="21"/>
        </w:rPr>
        <w:t xml:space="preserve"> </w:t>
      </w:r>
      <w:proofErr w:type="spellStart"/>
      <w:r w:rsidR="00AD1870" w:rsidRPr="00BF0E77">
        <w:rPr>
          <w:rFonts w:cs="Arial"/>
          <w:szCs w:val="21"/>
        </w:rPr>
        <w:t>Amazônia</w:t>
      </w:r>
      <w:proofErr w:type="spellEnd"/>
      <w:r w:rsidR="00AD1870" w:rsidRPr="00BF0E77">
        <w:rPr>
          <w:rFonts w:cs="Arial"/>
          <w:szCs w:val="21"/>
        </w:rPr>
        <w:t xml:space="preserve">, IPAM) is </w:t>
      </w:r>
      <w:r w:rsidR="009A6564" w:rsidRPr="00BF0E77">
        <w:rPr>
          <w:rFonts w:cs="Arial"/>
          <w:szCs w:val="21"/>
        </w:rPr>
        <w:t xml:space="preserve">one </w:t>
      </w:r>
      <w:r w:rsidR="006176BC" w:rsidRPr="00BF0E77">
        <w:rPr>
          <w:rFonts w:cs="Arial"/>
          <w:szCs w:val="21"/>
        </w:rPr>
        <w:t xml:space="preserve">of </w:t>
      </w:r>
      <w:r w:rsidR="00BF0E77" w:rsidRPr="00BF0E77">
        <w:rPr>
          <w:rFonts w:cs="Arial"/>
          <w:szCs w:val="21"/>
        </w:rPr>
        <w:t xml:space="preserve">the </w:t>
      </w:r>
      <w:r w:rsidR="00E8548D" w:rsidRPr="00BF0E77">
        <w:rPr>
          <w:rFonts w:cs="Arial"/>
          <w:szCs w:val="21"/>
        </w:rPr>
        <w:t xml:space="preserve">45 </w:t>
      </w:r>
      <w:r w:rsidR="009A6564" w:rsidRPr="00BF0E77">
        <w:rPr>
          <w:rFonts w:cs="Arial"/>
          <w:szCs w:val="21"/>
        </w:rPr>
        <w:t xml:space="preserve">organisations that received support from </w:t>
      </w:r>
      <w:proofErr w:type="gramStart"/>
      <w:r w:rsidR="00E8548D" w:rsidRPr="00BF0E77">
        <w:rPr>
          <w:rFonts w:cs="Arial"/>
          <w:szCs w:val="21"/>
        </w:rPr>
        <w:t>Norad</w:t>
      </w:r>
      <w:proofErr w:type="gramEnd"/>
      <w:r w:rsidR="00E8548D" w:rsidRPr="00BF0E77">
        <w:rPr>
          <w:rFonts w:cs="Arial"/>
          <w:szCs w:val="21"/>
        </w:rPr>
        <w:t xml:space="preserve"> under </w:t>
      </w:r>
      <w:r w:rsidR="009A6564" w:rsidRPr="00BF0E77">
        <w:rPr>
          <w:rFonts w:cs="Arial"/>
          <w:szCs w:val="21"/>
        </w:rPr>
        <w:t>Norw</w:t>
      </w:r>
      <w:r w:rsidR="00BF0E77" w:rsidRPr="00BF0E77">
        <w:rPr>
          <w:rFonts w:cs="Arial"/>
          <w:szCs w:val="21"/>
        </w:rPr>
        <w:t xml:space="preserve">ay’s International </w:t>
      </w:r>
      <w:r w:rsidR="009A6564" w:rsidRPr="00BF0E77">
        <w:rPr>
          <w:rFonts w:cs="Arial"/>
          <w:szCs w:val="21"/>
        </w:rPr>
        <w:t>Climate and Forest Initiative during</w:t>
      </w:r>
      <w:r w:rsidR="009A6564" w:rsidRPr="00D977D9">
        <w:rPr>
          <w:rFonts w:cs="Arial"/>
          <w:szCs w:val="21"/>
        </w:rPr>
        <w:t xml:space="preserve"> the period </w:t>
      </w:r>
      <w:r w:rsidR="00E8548D" w:rsidRPr="00D977D9">
        <w:rPr>
          <w:rFonts w:cs="Arial"/>
          <w:szCs w:val="21"/>
        </w:rPr>
        <w:t xml:space="preserve">2009–2013. </w:t>
      </w:r>
      <w:r w:rsidR="00AD1870" w:rsidRPr="00D977D9">
        <w:rPr>
          <w:rFonts w:cs="Arial"/>
          <w:szCs w:val="21"/>
        </w:rPr>
        <w:t>IPAM</w:t>
      </w:r>
      <w:r w:rsidR="00E75CBC" w:rsidRPr="00D977D9">
        <w:rPr>
          <w:rFonts w:cs="Arial"/>
          <w:szCs w:val="21"/>
        </w:rPr>
        <w:t xml:space="preserve"> lead</w:t>
      </w:r>
      <w:r w:rsidR="006176BC" w:rsidRPr="00D977D9">
        <w:rPr>
          <w:rFonts w:cs="Arial"/>
          <w:szCs w:val="21"/>
        </w:rPr>
        <w:t xml:space="preserve">s </w:t>
      </w:r>
      <w:r w:rsidR="00E75CBC" w:rsidRPr="00D977D9">
        <w:rPr>
          <w:rFonts w:cs="Arial"/>
          <w:szCs w:val="21"/>
        </w:rPr>
        <w:t>a consortium of organisations</w:t>
      </w:r>
      <w:r w:rsidR="00963662" w:rsidRPr="00D977D9">
        <w:rPr>
          <w:rFonts w:cs="Arial"/>
          <w:szCs w:val="21"/>
        </w:rPr>
        <w:t>,</w:t>
      </w:r>
      <w:r w:rsidR="00E75CBC" w:rsidRPr="00D977D9">
        <w:rPr>
          <w:rFonts w:cs="Arial"/>
          <w:szCs w:val="21"/>
        </w:rPr>
        <w:t xml:space="preserve"> commodity roundtables </w:t>
      </w:r>
      <w:r w:rsidR="00D977D9">
        <w:rPr>
          <w:rFonts w:cs="Arial"/>
          <w:szCs w:val="21"/>
        </w:rPr>
        <w:t>(</w:t>
      </w:r>
      <w:r w:rsidR="001824AD">
        <w:rPr>
          <w:rFonts w:cs="Arial"/>
          <w:lang w:eastAsia="nb-NO"/>
        </w:rPr>
        <w:t>Roundtable on Responsible Soy</w:t>
      </w:r>
      <w:r w:rsidR="00D977D9" w:rsidRPr="00E64B98">
        <w:rPr>
          <w:rFonts w:cs="Arial"/>
          <w:lang w:eastAsia="nb-NO"/>
        </w:rPr>
        <w:t xml:space="preserve">, </w:t>
      </w:r>
      <w:proofErr w:type="spellStart"/>
      <w:r w:rsidR="00277D54">
        <w:rPr>
          <w:rFonts w:cs="Arial"/>
          <w:lang w:eastAsia="nb-NO"/>
        </w:rPr>
        <w:t>Bonsucro</w:t>
      </w:r>
      <w:proofErr w:type="spellEnd"/>
      <w:r w:rsidR="001824AD">
        <w:rPr>
          <w:rFonts w:cs="Arial"/>
          <w:lang w:eastAsia="nb-NO"/>
        </w:rPr>
        <w:t>/</w:t>
      </w:r>
      <w:r w:rsidR="001824AD" w:rsidRPr="00E64B98">
        <w:rPr>
          <w:rFonts w:cs="Arial"/>
          <w:lang w:eastAsia="nb-NO"/>
        </w:rPr>
        <w:t>sugar cane</w:t>
      </w:r>
      <w:r w:rsidR="00A7494E">
        <w:rPr>
          <w:rFonts w:cs="Arial"/>
          <w:lang w:eastAsia="nb-NO"/>
        </w:rPr>
        <w:t>,</w:t>
      </w:r>
      <w:r w:rsidR="00D977D9" w:rsidRPr="00E64B98">
        <w:rPr>
          <w:rFonts w:cs="Arial"/>
          <w:lang w:eastAsia="nb-NO"/>
        </w:rPr>
        <w:t xml:space="preserve"> </w:t>
      </w:r>
      <w:r w:rsidR="001824AD">
        <w:rPr>
          <w:rFonts w:cs="Arial"/>
          <w:lang w:eastAsia="nb-NO"/>
        </w:rPr>
        <w:t>Roundtable on Sustainable P</w:t>
      </w:r>
      <w:r w:rsidR="00D977D9" w:rsidRPr="00E64B98">
        <w:rPr>
          <w:rFonts w:cs="Arial"/>
          <w:lang w:eastAsia="nb-NO"/>
        </w:rPr>
        <w:t xml:space="preserve">alm </w:t>
      </w:r>
      <w:r w:rsidR="001824AD">
        <w:rPr>
          <w:rFonts w:cs="Arial"/>
          <w:lang w:eastAsia="nb-NO"/>
        </w:rPr>
        <w:t>O</w:t>
      </w:r>
      <w:r w:rsidR="00D977D9" w:rsidRPr="00E64B98">
        <w:rPr>
          <w:rFonts w:cs="Arial"/>
          <w:lang w:eastAsia="nb-NO"/>
        </w:rPr>
        <w:t>il</w:t>
      </w:r>
      <w:r w:rsidR="00A7494E">
        <w:rPr>
          <w:rFonts w:cs="Arial"/>
          <w:lang w:eastAsia="nb-NO"/>
        </w:rPr>
        <w:t xml:space="preserve"> and more recently the </w:t>
      </w:r>
      <w:r w:rsidR="00A7494E" w:rsidRPr="00A7494E">
        <w:rPr>
          <w:lang w:eastAsia="nb-NO"/>
        </w:rPr>
        <w:t>Global Roundtable for Sustainable Beef</w:t>
      </w:r>
      <w:r w:rsidR="00D977D9">
        <w:rPr>
          <w:rFonts w:cs="Arial"/>
          <w:lang w:eastAsia="nb-NO"/>
        </w:rPr>
        <w:t>)</w:t>
      </w:r>
      <w:r w:rsidR="00D977D9" w:rsidRPr="00E64B98">
        <w:rPr>
          <w:rFonts w:cs="Arial"/>
          <w:lang w:eastAsia="nb-NO"/>
        </w:rPr>
        <w:t xml:space="preserve"> </w:t>
      </w:r>
      <w:r w:rsidR="00963662" w:rsidRPr="00D977D9">
        <w:rPr>
          <w:rFonts w:cs="Arial"/>
          <w:szCs w:val="21"/>
        </w:rPr>
        <w:t xml:space="preserve">and </w:t>
      </w:r>
      <w:r w:rsidR="00D977D9">
        <w:rPr>
          <w:rFonts w:cs="Arial"/>
          <w:szCs w:val="21"/>
        </w:rPr>
        <w:t>private sector</w:t>
      </w:r>
      <w:r w:rsidR="00AF060D">
        <w:rPr>
          <w:rFonts w:cs="Arial"/>
          <w:szCs w:val="21"/>
        </w:rPr>
        <w:t xml:space="preserve"> companies (Unilever)</w:t>
      </w:r>
      <w:r w:rsidR="002C70B4">
        <w:rPr>
          <w:rFonts w:cs="Arial"/>
          <w:szCs w:val="21"/>
        </w:rPr>
        <w:t>. The consortium</w:t>
      </w:r>
      <w:r w:rsidR="00D977D9">
        <w:rPr>
          <w:rFonts w:cs="Arial"/>
          <w:szCs w:val="21"/>
        </w:rPr>
        <w:t xml:space="preserve"> </w:t>
      </w:r>
      <w:r w:rsidR="002C70B4">
        <w:rPr>
          <w:rFonts w:cs="Arial"/>
          <w:szCs w:val="21"/>
        </w:rPr>
        <w:t xml:space="preserve">aims </w:t>
      </w:r>
      <w:r w:rsidR="00963662" w:rsidRPr="00D977D9">
        <w:rPr>
          <w:rFonts w:cs="Arial"/>
          <w:szCs w:val="21"/>
        </w:rPr>
        <w:t>to build bridges between agricultural commodity roundtables and REDD+ financing</w:t>
      </w:r>
      <w:r w:rsidR="00BF0E77">
        <w:rPr>
          <w:rFonts w:cs="Arial"/>
          <w:szCs w:val="21"/>
        </w:rPr>
        <w:t>.</w:t>
      </w:r>
      <w:r w:rsidR="00D977D9" w:rsidRPr="00D977D9">
        <w:rPr>
          <w:rFonts w:cs="Arial"/>
          <w:szCs w:val="21"/>
        </w:rPr>
        <w:t xml:space="preserve"> </w:t>
      </w:r>
      <w:r w:rsidR="00996C96">
        <w:rPr>
          <w:rFonts w:cs="Arial"/>
          <w:szCs w:val="21"/>
        </w:rPr>
        <w:t xml:space="preserve">The agricultural commodity roundtables are multi-stakeholder processes that develop voluntary </w:t>
      </w:r>
      <w:r w:rsidR="00737CB8">
        <w:rPr>
          <w:rFonts w:cs="Arial"/>
          <w:szCs w:val="21"/>
        </w:rPr>
        <w:t xml:space="preserve">international </w:t>
      </w:r>
      <w:r w:rsidR="00996C96">
        <w:rPr>
          <w:rFonts w:cs="Arial"/>
          <w:szCs w:val="21"/>
        </w:rPr>
        <w:t xml:space="preserve">standards with </w:t>
      </w:r>
      <w:r w:rsidR="00996C96" w:rsidRPr="004936E4">
        <w:rPr>
          <w:lang w:eastAsia="nb-NO"/>
        </w:rPr>
        <w:t xml:space="preserve">the participation of a significant share of the entire </w:t>
      </w:r>
      <w:r w:rsidR="00996C96">
        <w:rPr>
          <w:lang w:eastAsia="nb-NO"/>
        </w:rPr>
        <w:t>supply chain. The roundtables</w:t>
      </w:r>
      <w:r w:rsidR="00996C96" w:rsidRPr="004936E4">
        <w:rPr>
          <w:lang w:eastAsia="nb-NO"/>
        </w:rPr>
        <w:t xml:space="preserve"> focus on ‘pre-competitive’ certification</w:t>
      </w:r>
      <w:r w:rsidR="00996C96">
        <w:rPr>
          <w:lang w:eastAsia="nb-NO"/>
        </w:rPr>
        <w:t>, that is,</w:t>
      </w:r>
      <w:r w:rsidR="00996C96" w:rsidRPr="004936E4">
        <w:rPr>
          <w:lang w:eastAsia="nb-NO"/>
        </w:rPr>
        <w:t xml:space="preserve"> the exclusion of uncertified producers and processors from markets as opposed to </w:t>
      </w:r>
      <w:r w:rsidR="00EC34F0" w:rsidRPr="004936E4">
        <w:rPr>
          <w:lang w:eastAsia="nb-NO"/>
        </w:rPr>
        <w:t>‘</w:t>
      </w:r>
      <w:r w:rsidR="00996C96" w:rsidRPr="004936E4">
        <w:rPr>
          <w:lang w:eastAsia="nb-NO"/>
        </w:rPr>
        <w:t>post-competitive</w:t>
      </w:r>
      <w:r w:rsidR="00EC34F0" w:rsidRPr="004936E4">
        <w:rPr>
          <w:lang w:eastAsia="nb-NO"/>
        </w:rPr>
        <w:t>’</w:t>
      </w:r>
      <w:r w:rsidR="00996C96" w:rsidRPr="004936E4">
        <w:rPr>
          <w:lang w:eastAsia="nb-NO"/>
        </w:rPr>
        <w:t xml:space="preserve"> selection of certified products by well-informed, conscientious consumers who </w:t>
      </w:r>
      <w:r w:rsidR="006E383E">
        <w:rPr>
          <w:lang w:eastAsia="nb-NO"/>
        </w:rPr>
        <w:t xml:space="preserve">may be </w:t>
      </w:r>
      <w:r w:rsidR="00996C96">
        <w:rPr>
          <w:lang w:eastAsia="nb-NO"/>
        </w:rPr>
        <w:t xml:space="preserve">willing to pay </w:t>
      </w:r>
      <w:r w:rsidR="006E383E">
        <w:rPr>
          <w:lang w:eastAsia="nb-NO"/>
        </w:rPr>
        <w:t xml:space="preserve">price </w:t>
      </w:r>
      <w:r w:rsidR="00996C96">
        <w:rPr>
          <w:lang w:eastAsia="nb-NO"/>
        </w:rPr>
        <w:t>premiums</w:t>
      </w:r>
      <w:r w:rsidR="006E383E">
        <w:rPr>
          <w:lang w:eastAsia="nb-NO"/>
        </w:rPr>
        <w:t xml:space="preserve"> on goods they buy</w:t>
      </w:r>
      <w:r w:rsidR="00996C96" w:rsidRPr="004936E4">
        <w:rPr>
          <w:lang w:eastAsia="nb-NO"/>
        </w:rPr>
        <w:t>.</w:t>
      </w:r>
      <w:r w:rsidR="00996C96">
        <w:rPr>
          <w:lang w:eastAsia="nb-NO"/>
        </w:rPr>
        <w:t xml:space="preserve"> </w:t>
      </w:r>
    </w:p>
    <w:p w:rsidR="00996C96" w:rsidRDefault="00996C96" w:rsidP="00D977D9">
      <w:pPr>
        <w:rPr>
          <w:lang w:eastAsia="nb-NO"/>
        </w:rPr>
      </w:pPr>
    </w:p>
    <w:p w:rsidR="00D977D9" w:rsidRPr="00D977D9" w:rsidRDefault="00BF0E77" w:rsidP="00D977D9">
      <w:pPr>
        <w:rPr>
          <w:rFonts w:cs="Arial"/>
          <w:szCs w:val="21"/>
        </w:rPr>
      </w:pPr>
      <w:r>
        <w:rPr>
          <w:rFonts w:cs="Arial"/>
          <w:szCs w:val="21"/>
        </w:rPr>
        <w:t xml:space="preserve">This forest, farm and finance initiative </w:t>
      </w:r>
      <w:r w:rsidR="001F1A14">
        <w:rPr>
          <w:rFonts w:cs="Arial"/>
          <w:szCs w:val="21"/>
        </w:rPr>
        <w:t xml:space="preserve">carries out </w:t>
      </w:r>
      <w:r w:rsidR="00D977D9" w:rsidRPr="00D977D9">
        <w:rPr>
          <w:rFonts w:cs="Arial"/>
          <w:szCs w:val="21"/>
        </w:rPr>
        <w:t xml:space="preserve">research and analysis, REDD+/Producer Support </w:t>
      </w:r>
      <w:r w:rsidR="003A4909">
        <w:rPr>
          <w:rFonts w:cs="Arial"/>
          <w:szCs w:val="21"/>
        </w:rPr>
        <w:t>Programme</w:t>
      </w:r>
      <w:r w:rsidR="00D977D9" w:rsidRPr="00D977D9">
        <w:rPr>
          <w:rFonts w:cs="Arial"/>
          <w:szCs w:val="21"/>
        </w:rPr>
        <w:t xml:space="preserve"> Pilot Projects </w:t>
      </w:r>
      <w:r w:rsidR="001F1A14">
        <w:rPr>
          <w:rFonts w:cs="Arial"/>
          <w:szCs w:val="21"/>
        </w:rPr>
        <w:t xml:space="preserve">that </w:t>
      </w:r>
      <w:r w:rsidR="00D977D9" w:rsidRPr="00D977D9">
        <w:rPr>
          <w:rFonts w:cs="Arial"/>
          <w:szCs w:val="21"/>
          <w:lang w:eastAsia="nb-NO"/>
        </w:rPr>
        <w:t>develop and test methods to link REDD+ with farm level actors</w:t>
      </w:r>
      <w:r w:rsidR="00AF060D">
        <w:rPr>
          <w:rFonts w:cs="Arial"/>
          <w:szCs w:val="21"/>
          <w:lang w:eastAsia="nb-NO"/>
        </w:rPr>
        <w:t xml:space="preserve">, </w:t>
      </w:r>
      <w:r w:rsidR="007315EE">
        <w:rPr>
          <w:rFonts w:cs="Arial"/>
          <w:szCs w:val="21"/>
          <w:lang w:eastAsia="nb-NO"/>
        </w:rPr>
        <w:t xml:space="preserve">support </w:t>
      </w:r>
      <w:r w:rsidR="00AF060D">
        <w:rPr>
          <w:rFonts w:cs="Arial"/>
          <w:szCs w:val="21"/>
          <w:lang w:eastAsia="nb-NO"/>
        </w:rPr>
        <w:t>multi-stakeholder consensus processes,</w:t>
      </w:r>
      <w:r w:rsidR="00D977D9" w:rsidRPr="00D977D9">
        <w:rPr>
          <w:rFonts w:cs="Arial"/>
          <w:szCs w:val="21"/>
          <w:lang w:eastAsia="nb-NO"/>
        </w:rPr>
        <w:t xml:space="preserve"> </w:t>
      </w:r>
      <w:r w:rsidR="001824AD">
        <w:rPr>
          <w:rFonts w:cs="Arial"/>
          <w:szCs w:val="21"/>
        </w:rPr>
        <w:t xml:space="preserve">as well as </w:t>
      </w:r>
      <w:r w:rsidR="00D977D9" w:rsidRPr="00D977D9">
        <w:rPr>
          <w:rFonts w:cs="Arial"/>
          <w:szCs w:val="21"/>
        </w:rPr>
        <w:t>large scale</w:t>
      </w:r>
      <w:r w:rsidR="00AF060D">
        <w:rPr>
          <w:rFonts w:cs="Arial"/>
          <w:szCs w:val="21"/>
        </w:rPr>
        <w:t xml:space="preserve"> </w:t>
      </w:r>
      <w:r w:rsidR="00D977D9" w:rsidRPr="00D977D9">
        <w:rPr>
          <w:rFonts w:cs="Arial"/>
          <w:szCs w:val="21"/>
        </w:rPr>
        <w:t>demonstration</w:t>
      </w:r>
      <w:r w:rsidR="001F1A14">
        <w:rPr>
          <w:rFonts w:cs="Arial"/>
          <w:szCs w:val="21"/>
        </w:rPr>
        <w:t>s</w:t>
      </w:r>
      <w:r w:rsidR="00D977D9" w:rsidRPr="00D977D9">
        <w:rPr>
          <w:rFonts w:cs="Arial"/>
          <w:szCs w:val="21"/>
        </w:rPr>
        <w:t xml:space="preserve"> </w:t>
      </w:r>
      <w:r w:rsidR="00414FCC">
        <w:rPr>
          <w:rFonts w:cs="Arial"/>
          <w:szCs w:val="21"/>
        </w:rPr>
        <w:t>(entire states and provinces)</w:t>
      </w:r>
      <w:r w:rsidR="00414FCC" w:rsidRPr="00D977D9">
        <w:rPr>
          <w:rFonts w:cs="Arial"/>
          <w:szCs w:val="21"/>
        </w:rPr>
        <w:t xml:space="preserve"> </w:t>
      </w:r>
      <w:r w:rsidR="001F1A14">
        <w:rPr>
          <w:rFonts w:cs="Arial"/>
          <w:szCs w:val="21"/>
        </w:rPr>
        <w:t xml:space="preserve">of REDD+’s </w:t>
      </w:r>
      <w:r w:rsidR="00D977D9" w:rsidRPr="00D977D9">
        <w:rPr>
          <w:rFonts w:cs="Arial"/>
          <w:szCs w:val="21"/>
          <w:lang w:eastAsia="nb-NO"/>
        </w:rPr>
        <w:t xml:space="preserve">potential to transform </w:t>
      </w:r>
      <w:r w:rsidR="006E67BE">
        <w:rPr>
          <w:rFonts w:cs="Arial"/>
          <w:szCs w:val="21"/>
          <w:lang w:eastAsia="nb-NO"/>
        </w:rPr>
        <w:t xml:space="preserve">agricultural production and </w:t>
      </w:r>
      <w:r w:rsidR="00D977D9" w:rsidRPr="00D977D9">
        <w:rPr>
          <w:rFonts w:cs="Arial"/>
          <w:szCs w:val="21"/>
          <w:lang w:eastAsia="nb-NO"/>
        </w:rPr>
        <w:t>rural development</w:t>
      </w:r>
      <w:r w:rsidR="00F45F93">
        <w:rPr>
          <w:rFonts w:cs="Arial"/>
          <w:szCs w:val="21"/>
          <w:lang w:eastAsia="nb-NO"/>
        </w:rPr>
        <w:t xml:space="preserve">. </w:t>
      </w:r>
      <w:r w:rsidR="00201AD7">
        <w:rPr>
          <w:rFonts w:cs="Arial"/>
          <w:szCs w:val="21"/>
          <w:lang w:eastAsia="nb-NO"/>
        </w:rPr>
        <w:t xml:space="preserve">The </w:t>
      </w:r>
      <w:r w:rsidR="00996C96">
        <w:rPr>
          <w:rFonts w:cs="Arial"/>
          <w:szCs w:val="21"/>
          <w:lang w:eastAsia="nb-NO"/>
        </w:rPr>
        <w:t xml:space="preserve">work is focussed on </w:t>
      </w:r>
      <w:r w:rsidR="00F45F93">
        <w:rPr>
          <w:rFonts w:cs="Arial"/>
          <w:szCs w:val="21"/>
          <w:lang w:eastAsia="nb-NO"/>
        </w:rPr>
        <w:t>the Amazon Basin</w:t>
      </w:r>
      <w:r w:rsidR="00AF060D">
        <w:rPr>
          <w:rFonts w:cs="Arial"/>
          <w:szCs w:val="21"/>
          <w:lang w:eastAsia="nb-NO"/>
        </w:rPr>
        <w:t>,</w:t>
      </w:r>
      <w:r w:rsidR="00996C96">
        <w:rPr>
          <w:rFonts w:cs="Arial"/>
          <w:szCs w:val="21"/>
          <w:lang w:eastAsia="nb-NO"/>
        </w:rPr>
        <w:t xml:space="preserve"> </w:t>
      </w:r>
      <w:r w:rsidR="00B76180">
        <w:rPr>
          <w:rFonts w:cs="Arial"/>
          <w:szCs w:val="21"/>
          <w:lang w:eastAsia="nb-NO"/>
        </w:rPr>
        <w:t>Indonesia</w:t>
      </w:r>
      <w:r w:rsidR="00AF060D">
        <w:rPr>
          <w:rFonts w:cs="Arial"/>
          <w:szCs w:val="21"/>
          <w:lang w:eastAsia="nb-NO"/>
        </w:rPr>
        <w:t>, and Colombia.</w:t>
      </w:r>
    </w:p>
    <w:p w:rsidR="0003210D" w:rsidRPr="00201AD7" w:rsidRDefault="0003210D" w:rsidP="00833C21">
      <w:pPr>
        <w:rPr>
          <w:lang w:eastAsia="nb-NO"/>
        </w:rPr>
      </w:pPr>
    </w:p>
    <w:p w:rsidR="00E8548D" w:rsidRPr="00AD3998" w:rsidRDefault="00E8548D" w:rsidP="00E8548D">
      <w:pPr>
        <w:pStyle w:val="Overskrift2"/>
      </w:pPr>
      <w:r w:rsidRPr="00AD3998">
        <w:t>Result</w:t>
      </w:r>
      <w:r w:rsidR="00BD411C" w:rsidRPr="00AD3998">
        <w:t>s</w:t>
      </w:r>
      <w:r w:rsidRPr="00AD3998">
        <w:t xml:space="preserve">: </w:t>
      </w:r>
      <w:r w:rsidR="009B543E">
        <w:t xml:space="preserve"> </w:t>
      </w:r>
      <w:r w:rsidR="00A7494E">
        <w:t>S</w:t>
      </w:r>
      <w:r w:rsidR="00F07F21">
        <w:t xml:space="preserve">ynergies </w:t>
      </w:r>
      <w:r w:rsidR="00D54367">
        <w:t xml:space="preserve">between roundtables and REDD+ standards </w:t>
      </w:r>
      <w:r w:rsidR="00F07F21">
        <w:t xml:space="preserve">documented and key steps </w:t>
      </w:r>
      <w:r w:rsidR="005412CD">
        <w:t>towar</w:t>
      </w:r>
      <w:r w:rsidR="00A7494E">
        <w:t xml:space="preserve">ds market transformation </w:t>
      </w:r>
      <w:r w:rsidR="00414FCC">
        <w:t xml:space="preserve">for commodities </w:t>
      </w:r>
      <w:r w:rsidR="00201AD7">
        <w:t>achieved</w:t>
      </w:r>
    </w:p>
    <w:p w:rsidR="00CE5FC2" w:rsidRDefault="00277D54" w:rsidP="00A90F10">
      <w:r>
        <w:t xml:space="preserve">A comparison of the principles and criteria </w:t>
      </w:r>
      <w:r w:rsidR="005D2006">
        <w:t xml:space="preserve">of </w:t>
      </w:r>
      <w:r w:rsidR="006E67BE">
        <w:t xml:space="preserve">three </w:t>
      </w:r>
      <w:r w:rsidR="005D2006">
        <w:t xml:space="preserve">commodity </w:t>
      </w:r>
      <w:r>
        <w:t>roundtables w</w:t>
      </w:r>
      <w:bookmarkStart w:id="0" w:name="_GoBack"/>
      <w:bookmarkEnd w:id="0"/>
      <w:r>
        <w:t xml:space="preserve">ith five major global REDD+-related social and environmental standards </w:t>
      </w:r>
      <w:r w:rsidR="005D2006">
        <w:t xml:space="preserve">showed a high degree of </w:t>
      </w:r>
      <w:r w:rsidR="005D2006" w:rsidRPr="00A90F10">
        <w:rPr>
          <w:lang w:eastAsia="nb-NO"/>
        </w:rPr>
        <w:t xml:space="preserve">compatibility and potential </w:t>
      </w:r>
      <w:r w:rsidR="006F4996">
        <w:rPr>
          <w:lang w:eastAsia="nb-NO"/>
        </w:rPr>
        <w:t xml:space="preserve">for </w:t>
      </w:r>
      <w:r w:rsidR="005D2006" w:rsidRPr="00A90F10">
        <w:rPr>
          <w:lang w:eastAsia="nb-NO"/>
        </w:rPr>
        <w:t>synergy</w:t>
      </w:r>
      <w:r w:rsidR="005D2006">
        <w:rPr>
          <w:lang w:eastAsia="nb-NO"/>
        </w:rPr>
        <w:t xml:space="preserve">. The results, </w:t>
      </w:r>
      <w:r w:rsidR="005D2006">
        <w:t xml:space="preserve">launched at </w:t>
      </w:r>
      <w:r w:rsidR="00CE5FC2">
        <w:t xml:space="preserve">the </w:t>
      </w:r>
      <w:r w:rsidR="006F4996">
        <w:rPr>
          <w:rStyle w:val="st"/>
        </w:rPr>
        <w:t>UN Conference on Sustainable Development</w:t>
      </w:r>
      <w:r w:rsidR="006F4996">
        <w:t xml:space="preserve"> </w:t>
      </w:r>
      <w:r w:rsidR="005D2006">
        <w:t>in 2012</w:t>
      </w:r>
      <w:r w:rsidR="006F4996">
        <w:t xml:space="preserve"> (Rio+20)</w:t>
      </w:r>
      <w:r w:rsidR="005D2006">
        <w:t xml:space="preserve">, showed that compatibility was particularly high for </w:t>
      </w:r>
      <w:r w:rsidR="006E67BE">
        <w:t xml:space="preserve">key issues such as </w:t>
      </w:r>
      <w:r w:rsidR="005D2006">
        <w:t xml:space="preserve">forest protection and free, prior and informed consent (FPIC). Overall, the </w:t>
      </w:r>
      <w:r w:rsidR="00CE5FC2">
        <w:t xml:space="preserve">standards of the </w:t>
      </w:r>
      <w:r w:rsidR="005D2006">
        <w:t xml:space="preserve">roundtables addressed a broader set of issues than the REDD+ safeguards which primary focus is on forests </w:t>
      </w:r>
      <w:r w:rsidR="005D2006">
        <w:lastRenderedPageBreak/>
        <w:t xml:space="preserve">and forest carbon. The five REDD+-related standards </w:t>
      </w:r>
      <w:r w:rsidR="00CE5FC2">
        <w:t>co</w:t>
      </w:r>
      <w:r w:rsidR="00A7494E">
        <w:t xml:space="preserve">nsidered </w:t>
      </w:r>
      <w:r w:rsidR="005D2006">
        <w:t xml:space="preserve">were the </w:t>
      </w:r>
      <w:r w:rsidR="005D2006">
        <w:rPr>
          <w:rStyle w:val="st"/>
        </w:rPr>
        <w:t xml:space="preserve">Climate, Community &amp; Biodiversity Alliance </w:t>
      </w:r>
      <w:r>
        <w:t>(CCBA</w:t>
      </w:r>
      <w:r w:rsidR="005D2006">
        <w:t>)</w:t>
      </w:r>
      <w:r>
        <w:t xml:space="preserve">, </w:t>
      </w:r>
      <w:r w:rsidR="005D2006">
        <w:t>the UN Framework Convention on Climate Change (</w:t>
      </w:r>
      <w:r>
        <w:t>UNFCCC</w:t>
      </w:r>
      <w:r w:rsidR="005D2006">
        <w:t>)</w:t>
      </w:r>
      <w:r>
        <w:t xml:space="preserve">, </w:t>
      </w:r>
      <w:r w:rsidR="005D2006">
        <w:t xml:space="preserve">the </w:t>
      </w:r>
      <w:r w:rsidR="005D2006">
        <w:rPr>
          <w:rStyle w:val="st"/>
        </w:rPr>
        <w:t xml:space="preserve">UN Collaborative Programme on </w:t>
      </w:r>
      <w:r w:rsidR="00CE5FC2">
        <w:rPr>
          <w:rStyle w:val="st"/>
        </w:rPr>
        <w:t xml:space="preserve">REDD </w:t>
      </w:r>
      <w:r w:rsidR="005D2006">
        <w:t>(</w:t>
      </w:r>
      <w:r>
        <w:t>UN-REDD</w:t>
      </w:r>
      <w:r w:rsidR="005D2006">
        <w:t>)</w:t>
      </w:r>
      <w:r>
        <w:t xml:space="preserve">, </w:t>
      </w:r>
      <w:r w:rsidR="005D2006">
        <w:t xml:space="preserve">the </w:t>
      </w:r>
      <w:r w:rsidR="005D2006" w:rsidRPr="005D2006">
        <w:t>Forest Carbon Partnership Facility</w:t>
      </w:r>
      <w:r w:rsidR="005D2006">
        <w:t xml:space="preserve"> (</w:t>
      </w:r>
      <w:r>
        <w:t>FCPF</w:t>
      </w:r>
      <w:r w:rsidR="005D2006">
        <w:t xml:space="preserve">) and the REDD+ </w:t>
      </w:r>
      <w:r w:rsidR="005D2006">
        <w:rPr>
          <w:rStyle w:val="st"/>
        </w:rPr>
        <w:t>Social and Environmental Standards</w:t>
      </w:r>
      <w:r w:rsidR="005D2006">
        <w:t xml:space="preserve"> (</w:t>
      </w:r>
      <w:r>
        <w:t xml:space="preserve">REDD+-SES). </w:t>
      </w:r>
    </w:p>
    <w:p w:rsidR="00CE5FC2" w:rsidRDefault="00CE5FC2" w:rsidP="00A90F10"/>
    <w:p w:rsidR="00232EAE" w:rsidRDefault="00AF6F4D" w:rsidP="00232EAE">
      <w:r>
        <w:t>IPAM also review</w:t>
      </w:r>
      <w:r w:rsidR="00A7494E">
        <w:t>s</w:t>
      </w:r>
      <w:r>
        <w:t xml:space="preserve"> the c</w:t>
      </w:r>
      <w:r w:rsidR="00A90F10" w:rsidRPr="00A90F10">
        <w:rPr>
          <w:color w:val="000000"/>
          <w:lang w:eastAsia="nb-NO"/>
        </w:rPr>
        <w:t xml:space="preserve">ompatibility of </w:t>
      </w:r>
      <w:r>
        <w:rPr>
          <w:color w:val="000000"/>
          <w:lang w:eastAsia="nb-NO"/>
        </w:rPr>
        <w:t xml:space="preserve">green house gas </w:t>
      </w:r>
      <w:r w:rsidR="00A90F10">
        <w:rPr>
          <w:color w:val="000000"/>
          <w:lang w:eastAsia="nb-NO"/>
        </w:rPr>
        <w:t>calculations, monitoring, reporting and verification</w:t>
      </w:r>
      <w:r>
        <w:rPr>
          <w:color w:val="000000"/>
          <w:lang w:eastAsia="nb-NO"/>
        </w:rPr>
        <w:t xml:space="preserve"> </w:t>
      </w:r>
      <w:r w:rsidR="00CE5FC2">
        <w:rPr>
          <w:color w:val="000000"/>
          <w:lang w:eastAsia="nb-NO"/>
        </w:rPr>
        <w:t xml:space="preserve">of </w:t>
      </w:r>
      <w:r>
        <w:rPr>
          <w:color w:val="000000"/>
          <w:lang w:eastAsia="nb-NO"/>
        </w:rPr>
        <w:t>various initiatives</w:t>
      </w:r>
      <w:r w:rsidR="00A7494E">
        <w:rPr>
          <w:color w:val="000000"/>
          <w:lang w:eastAsia="nb-NO"/>
        </w:rPr>
        <w:t xml:space="preserve">. This </w:t>
      </w:r>
      <w:r w:rsidR="00CE5FC2">
        <w:rPr>
          <w:color w:val="000000"/>
          <w:lang w:eastAsia="nb-NO"/>
        </w:rPr>
        <w:t xml:space="preserve">is </w:t>
      </w:r>
      <w:r>
        <w:rPr>
          <w:color w:val="000000"/>
          <w:lang w:eastAsia="nb-NO"/>
        </w:rPr>
        <w:t xml:space="preserve">a key element in the documentation of reduced green house gas emissions and hence </w:t>
      </w:r>
      <w:r w:rsidR="006E67BE">
        <w:rPr>
          <w:color w:val="000000"/>
          <w:lang w:eastAsia="nb-NO"/>
        </w:rPr>
        <w:t xml:space="preserve">the basis for </w:t>
      </w:r>
      <w:r w:rsidR="00D91D10">
        <w:rPr>
          <w:color w:val="000000"/>
          <w:lang w:eastAsia="nb-NO"/>
        </w:rPr>
        <w:t xml:space="preserve">any </w:t>
      </w:r>
      <w:r>
        <w:rPr>
          <w:color w:val="000000"/>
          <w:lang w:eastAsia="nb-NO"/>
        </w:rPr>
        <w:t>carbon funding</w:t>
      </w:r>
      <w:r w:rsidR="00A90F10">
        <w:rPr>
          <w:color w:val="000000"/>
          <w:lang w:eastAsia="nb-NO"/>
        </w:rPr>
        <w:t xml:space="preserve">. </w:t>
      </w:r>
      <w:r w:rsidR="00232EAE">
        <w:t>Provid</w:t>
      </w:r>
      <w:r w:rsidR="00636BD2">
        <w:t>ing</w:t>
      </w:r>
      <w:r w:rsidR="00232EAE">
        <w:t xml:space="preserve"> each roundtable</w:t>
      </w:r>
      <w:r w:rsidR="00AF060D">
        <w:t xml:space="preserve"> and participating state or province</w:t>
      </w:r>
      <w:r w:rsidR="00232EAE">
        <w:t xml:space="preserve"> with a clear appraisal of th</w:t>
      </w:r>
      <w:r w:rsidR="00636BD2">
        <w:t>is</w:t>
      </w:r>
      <w:r w:rsidR="00232EAE">
        <w:t xml:space="preserve"> compatibility allow</w:t>
      </w:r>
      <w:r w:rsidR="00636BD2">
        <w:t>s</w:t>
      </w:r>
      <w:r w:rsidR="00232EAE">
        <w:t xml:space="preserve"> the roundtables to consider changes in their certification systems that would facilitate linkage with REDD+</w:t>
      </w:r>
      <w:r w:rsidR="00636BD2">
        <w:t>.</w:t>
      </w:r>
      <w:r w:rsidR="00232EAE">
        <w:t xml:space="preserve"> </w:t>
      </w:r>
    </w:p>
    <w:p w:rsidR="00A90F10" w:rsidRDefault="00A90F10" w:rsidP="003423C4"/>
    <w:p w:rsidR="00E0701D" w:rsidRDefault="00CE5FC2" w:rsidP="003423C4">
      <w:pPr>
        <w:rPr>
          <w:rFonts w:cs="Arial"/>
          <w:szCs w:val="21"/>
          <w:lang w:eastAsia="nb-NO"/>
        </w:rPr>
      </w:pPr>
      <w:r>
        <w:t xml:space="preserve">IPAM worked closely with the Government of </w:t>
      </w:r>
      <w:proofErr w:type="spellStart"/>
      <w:r w:rsidR="0003096C" w:rsidRPr="006F4996">
        <w:t>Mato</w:t>
      </w:r>
      <w:proofErr w:type="spellEnd"/>
      <w:r w:rsidR="0003096C" w:rsidRPr="006F4996">
        <w:t xml:space="preserve"> </w:t>
      </w:r>
      <w:proofErr w:type="spellStart"/>
      <w:r w:rsidR="0003096C" w:rsidRPr="006F4996">
        <w:t>Gro</w:t>
      </w:r>
      <w:r>
        <w:t>s</w:t>
      </w:r>
      <w:r w:rsidR="0003096C" w:rsidRPr="006F4996">
        <w:t>so</w:t>
      </w:r>
      <w:proofErr w:type="spellEnd"/>
      <w:r>
        <w:t xml:space="preserve"> State (900,000 km</w:t>
      </w:r>
      <w:r w:rsidRPr="00CE5FC2">
        <w:rPr>
          <w:vertAlign w:val="superscript"/>
        </w:rPr>
        <w:t>2</w:t>
      </w:r>
      <w:r>
        <w:t>) in Brazil</w:t>
      </w:r>
      <w:r w:rsidR="006568C8">
        <w:t>, the country’s largest agricultural producer and responsible for 40 per cent of the deforestation in the Brazilian Amazon region in the period 1996</w:t>
      </w:r>
      <w:r w:rsidR="00B97965">
        <w:t>–</w:t>
      </w:r>
      <w:r w:rsidR="006568C8">
        <w:t>2005.</w:t>
      </w:r>
      <w:r>
        <w:t xml:space="preserve"> </w:t>
      </w:r>
      <w:r w:rsidR="006568C8">
        <w:t>By 2012</w:t>
      </w:r>
      <w:r w:rsidR="00AD536A">
        <w:t>,</w:t>
      </w:r>
      <w:r w:rsidR="006568C8">
        <w:t xml:space="preserve"> there was a 90 per cent decline </w:t>
      </w:r>
      <w:r w:rsidR="00AD536A">
        <w:t xml:space="preserve">in deforestation from </w:t>
      </w:r>
      <w:r w:rsidR="006568C8">
        <w:t>the 1996</w:t>
      </w:r>
      <w:r w:rsidR="00B97965">
        <w:t>–</w:t>
      </w:r>
      <w:r w:rsidR="006568C8">
        <w:t xml:space="preserve">2005 average. This </w:t>
      </w:r>
      <w:r>
        <w:t>m</w:t>
      </w:r>
      <w:r w:rsidR="0003096C" w:rsidRPr="006F4996">
        <w:t xml:space="preserve">assive reduction </w:t>
      </w:r>
      <w:r>
        <w:t xml:space="preserve">in deforestation </w:t>
      </w:r>
      <w:r w:rsidR="006568C8">
        <w:t>is equivalent to a 0.8 per cent decline in global anthropogenic CO</w:t>
      </w:r>
      <w:r w:rsidR="006568C8" w:rsidRPr="006568C8">
        <w:rPr>
          <w:vertAlign w:val="subscript"/>
        </w:rPr>
        <w:t>2</w:t>
      </w:r>
      <w:r w:rsidR="006568C8">
        <w:t xml:space="preserve"> emissions to the atmosphere</w:t>
      </w:r>
      <w:r>
        <w:t xml:space="preserve">. </w:t>
      </w:r>
      <w:r w:rsidR="00C61876" w:rsidRPr="00362CCF">
        <w:rPr>
          <w:rFonts w:cs="Arial"/>
          <w:szCs w:val="21"/>
          <w:lang w:eastAsia="nb-NO"/>
        </w:rPr>
        <w:t>The causes of the dramatic decline in deforestation are not fully understood</w:t>
      </w:r>
      <w:r w:rsidR="00FB42F0">
        <w:rPr>
          <w:rFonts w:cs="Arial"/>
          <w:szCs w:val="21"/>
          <w:lang w:eastAsia="nb-NO"/>
        </w:rPr>
        <w:t>.</w:t>
      </w:r>
      <w:r w:rsidR="00C61876">
        <w:rPr>
          <w:rFonts w:cs="Arial"/>
          <w:szCs w:val="21"/>
          <w:lang w:eastAsia="nb-NO"/>
        </w:rPr>
        <w:t xml:space="preserve"> </w:t>
      </w:r>
      <w:r w:rsidR="00FB42F0">
        <w:rPr>
          <w:rFonts w:cs="Arial"/>
          <w:szCs w:val="21"/>
          <w:lang w:eastAsia="nb-NO"/>
        </w:rPr>
        <w:t>M</w:t>
      </w:r>
      <w:r w:rsidR="00AD536A">
        <w:rPr>
          <w:rFonts w:cs="Arial"/>
          <w:szCs w:val="21"/>
          <w:lang w:eastAsia="nb-NO"/>
        </w:rPr>
        <w:t>ultiple</w:t>
      </w:r>
      <w:r w:rsidR="00C61876">
        <w:rPr>
          <w:rFonts w:cs="Arial"/>
          <w:szCs w:val="21"/>
          <w:lang w:eastAsia="nb-NO"/>
        </w:rPr>
        <w:t xml:space="preserve"> </w:t>
      </w:r>
      <w:r w:rsidR="00C61876" w:rsidRPr="00362CCF">
        <w:rPr>
          <w:rFonts w:cs="Arial"/>
          <w:szCs w:val="21"/>
          <w:lang w:eastAsia="nb-NO"/>
        </w:rPr>
        <w:t xml:space="preserve">policy and market interventions </w:t>
      </w:r>
      <w:r w:rsidR="00C61876">
        <w:rPr>
          <w:rFonts w:cs="Arial"/>
          <w:szCs w:val="21"/>
          <w:lang w:eastAsia="nb-NO"/>
        </w:rPr>
        <w:t xml:space="preserve">have contributed. </w:t>
      </w:r>
      <w:r w:rsidR="00CE5A82">
        <w:rPr>
          <w:rFonts w:cs="Arial"/>
          <w:szCs w:val="21"/>
          <w:lang w:eastAsia="nb-NO"/>
        </w:rPr>
        <w:t xml:space="preserve">This reduction </w:t>
      </w:r>
      <w:r w:rsidR="00C61876">
        <w:rPr>
          <w:rFonts w:cs="Arial"/>
          <w:szCs w:val="21"/>
          <w:lang w:eastAsia="nb-NO"/>
        </w:rPr>
        <w:t>is an illustration of the large potential to reduce emissions</w:t>
      </w:r>
      <w:r w:rsidR="00AD536A">
        <w:rPr>
          <w:rFonts w:cs="Arial"/>
          <w:szCs w:val="21"/>
          <w:lang w:eastAsia="nb-NO"/>
        </w:rPr>
        <w:t xml:space="preserve"> by slowing deforestation</w:t>
      </w:r>
      <w:r w:rsidR="00C61876">
        <w:rPr>
          <w:rFonts w:cs="Arial"/>
          <w:szCs w:val="21"/>
          <w:lang w:eastAsia="nb-NO"/>
        </w:rPr>
        <w:t xml:space="preserve">. </w:t>
      </w:r>
    </w:p>
    <w:p w:rsidR="00E0701D" w:rsidRDefault="00E0701D" w:rsidP="003423C4">
      <w:pPr>
        <w:rPr>
          <w:rFonts w:cs="Arial"/>
          <w:szCs w:val="21"/>
          <w:lang w:eastAsia="nb-NO"/>
        </w:rPr>
      </w:pPr>
    </w:p>
    <w:p w:rsidR="0003096C" w:rsidRDefault="00414FCC" w:rsidP="003423C4">
      <w:r>
        <w:t xml:space="preserve">In 2009, the </w:t>
      </w:r>
      <w:proofErr w:type="spellStart"/>
      <w:r>
        <w:t>Mato</w:t>
      </w:r>
      <w:proofErr w:type="spellEnd"/>
      <w:r>
        <w:t xml:space="preserve"> </w:t>
      </w:r>
      <w:proofErr w:type="spellStart"/>
      <w:r>
        <w:t>Grosso</w:t>
      </w:r>
      <w:proofErr w:type="spellEnd"/>
      <w:r>
        <w:t xml:space="preserve"> State Government accepted a </w:t>
      </w:r>
      <w:r w:rsidR="00AF060D">
        <w:t>goal of an 89</w:t>
      </w:r>
      <w:r w:rsidR="00E0701D">
        <w:t xml:space="preserve"> per cent</w:t>
      </w:r>
      <w:r w:rsidR="00AF060D">
        <w:t xml:space="preserve"> reduction in</w:t>
      </w:r>
      <w:r w:rsidR="0003096C">
        <w:t xml:space="preserve"> deforestation</w:t>
      </w:r>
      <w:r w:rsidR="00AF060D" w:rsidRPr="00A36050">
        <w:t>.</w:t>
      </w:r>
      <w:r w:rsidR="0003096C">
        <w:t xml:space="preserve"> </w:t>
      </w:r>
      <w:r w:rsidR="00CE5FC2">
        <w:t xml:space="preserve">IPAM directly contributed to </w:t>
      </w:r>
      <w:r w:rsidR="0003096C">
        <w:t xml:space="preserve">legislation in </w:t>
      </w:r>
      <w:proofErr w:type="spellStart"/>
      <w:r w:rsidR="0003096C">
        <w:t>Mato</w:t>
      </w:r>
      <w:proofErr w:type="spellEnd"/>
      <w:r w:rsidR="0003096C">
        <w:t xml:space="preserve"> </w:t>
      </w:r>
      <w:proofErr w:type="spellStart"/>
      <w:r w:rsidR="0003096C">
        <w:t>Grosso</w:t>
      </w:r>
      <w:proofErr w:type="spellEnd"/>
      <w:r w:rsidR="0003096C">
        <w:t xml:space="preserve"> for </w:t>
      </w:r>
      <w:r w:rsidR="00DE346F">
        <w:t xml:space="preserve">reducing </w:t>
      </w:r>
      <w:r w:rsidR="0003096C">
        <w:t>deforestation</w:t>
      </w:r>
      <w:r w:rsidR="00FB42F0">
        <w:t>, responding</w:t>
      </w:r>
      <w:r w:rsidR="00AF060D">
        <w:t xml:space="preserve"> to the Governor’s request to demonstrate that the benefits of the state REDD </w:t>
      </w:r>
      <w:r w:rsidR="003A4909">
        <w:t>programme</w:t>
      </w:r>
      <w:r w:rsidR="00AF060D">
        <w:t xml:space="preserve"> would be substantially greater than the costs of implementing it</w:t>
      </w:r>
      <w:r w:rsidR="00232EAE">
        <w:t>.</w:t>
      </w:r>
      <w:r w:rsidR="0003096C">
        <w:t xml:space="preserve"> </w:t>
      </w:r>
      <w:r w:rsidR="00AF060D">
        <w:t xml:space="preserve">After IPAM presented the analysis, the </w:t>
      </w:r>
      <w:r w:rsidR="006A7A29">
        <w:t>S</w:t>
      </w:r>
      <w:r w:rsidR="00AF060D">
        <w:t xml:space="preserve">tate </w:t>
      </w:r>
      <w:r w:rsidR="006A7A29">
        <w:t>A</w:t>
      </w:r>
      <w:r w:rsidR="00AF060D">
        <w:t xml:space="preserve">ssembly approved the new legislation. </w:t>
      </w:r>
      <w:r w:rsidR="00CE5FC2">
        <w:t>IPAM continues to work with the State Government</w:t>
      </w:r>
      <w:r w:rsidR="00232EAE">
        <w:t>, producers and other stakeholders to increase understanding of the need and potential for designing state REDD+ program</w:t>
      </w:r>
      <w:r w:rsidR="003A4909">
        <w:t>me</w:t>
      </w:r>
      <w:r w:rsidR="00232EAE">
        <w:t>s in alignment with commodity certification</w:t>
      </w:r>
      <w:r w:rsidR="007315EE">
        <w:t>.</w:t>
      </w:r>
      <w:r w:rsidR="008A288A">
        <w:t xml:space="preserve"> </w:t>
      </w:r>
      <w:r w:rsidR="007315EE">
        <w:t>P</w:t>
      </w:r>
      <w:r w:rsidR="008A288A">
        <w:t xml:space="preserve">articular emphasis </w:t>
      </w:r>
      <w:r w:rsidR="007315EE">
        <w:t xml:space="preserve">is placed </w:t>
      </w:r>
      <w:r w:rsidR="008A288A">
        <w:t>on the need for a state-wide</w:t>
      </w:r>
      <w:r w:rsidR="007315EE">
        <w:t xml:space="preserve"> </w:t>
      </w:r>
      <w:r w:rsidR="003A4909">
        <w:t>programme</w:t>
      </w:r>
      <w:r w:rsidR="008A288A">
        <w:t xml:space="preserve"> for reducing the deforestation caused by cattle ranching</w:t>
      </w:r>
      <w:r w:rsidR="00232EAE">
        <w:t xml:space="preserve">. </w:t>
      </w:r>
      <w:r w:rsidR="008A288A">
        <w:t>The Norad-funded program</w:t>
      </w:r>
      <w:r w:rsidR="003A4909">
        <w:t>me</w:t>
      </w:r>
      <w:r w:rsidR="008A288A">
        <w:t xml:space="preserve"> is also developing mechanisms for translating the </w:t>
      </w:r>
      <w:r w:rsidR="00042999">
        <w:t>S</w:t>
      </w:r>
      <w:r w:rsidR="008A288A">
        <w:t xml:space="preserve">tate’s </w:t>
      </w:r>
      <w:r w:rsidR="00A77B9D">
        <w:t xml:space="preserve">emissions reductions of </w:t>
      </w:r>
      <w:r w:rsidR="008A288A">
        <w:t>1.3 billion ton CO</w:t>
      </w:r>
      <w:r w:rsidR="008A288A" w:rsidRPr="003A4909">
        <w:rPr>
          <w:vertAlign w:val="subscript"/>
        </w:rPr>
        <w:t>2</w:t>
      </w:r>
      <w:r w:rsidR="008A288A">
        <w:t xml:space="preserve"> into incentives for farmers to continue to forego forest clearing</w:t>
      </w:r>
      <w:r w:rsidR="00042999">
        <w:t>.</w:t>
      </w:r>
    </w:p>
    <w:p w:rsidR="006568C8" w:rsidRDefault="006568C8" w:rsidP="006568C8">
      <w:pPr>
        <w:rPr>
          <w:szCs w:val="21"/>
          <w:lang w:eastAsia="nb-NO"/>
        </w:rPr>
      </w:pPr>
    </w:p>
    <w:p w:rsidR="00E8548D" w:rsidRPr="00E70C56" w:rsidRDefault="00E8548D" w:rsidP="00E8548D">
      <w:pPr>
        <w:pStyle w:val="Overskrift2"/>
      </w:pPr>
      <w:r w:rsidRPr="00E70C56">
        <w:t>L</w:t>
      </w:r>
      <w:r w:rsidR="00BD411C">
        <w:t>essons</w:t>
      </w:r>
      <w:r w:rsidRPr="00E70C56">
        <w:t xml:space="preserve">: </w:t>
      </w:r>
      <w:r w:rsidR="006E383E">
        <w:t>REDD+ in isolation is not likely to work</w:t>
      </w:r>
    </w:p>
    <w:p w:rsidR="004467DF" w:rsidRDefault="00CE5A82" w:rsidP="00CE5A82">
      <w:pPr>
        <w:rPr>
          <w:rFonts w:cs="Arial"/>
          <w:lang w:eastAsia="nb-NO"/>
        </w:rPr>
      </w:pPr>
      <w:r>
        <w:rPr>
          <w:rFonts w:cs="Arial"/>
          <w:lang w:eastAsia="nb-NO"/>
        </w:rPr>
        <w:t xml:space="preserve">IPAM has experienced slower than expected progress in its planned REDD+ work. The slow progress of REDD+ negotiations and the limited filtering down of incentives to those who live and work at the forest frontier have resulted in rising scepticism among partners. </w:t>
      </w:r>
      <w:r w:rsidR="004467DF">
        <w:rPr>
          <w:rFonts w:cs="Arial"/>
          <w:lang w:eastAsia="nb-NO"/>
        </w:rPr>
        <w:t xml:space="preserve">This has impacted </w:t>
      </w:r>
      <w:r w:rsidR="007315EE">
        <w:rPr>
          <w:rFonts w:cs="Arial"/>
          <w:lang w:eastAsia="nb-NO"/>
        </w:rPr>
        <w:t xml:space="preserve">IPAM’s </w:t>
      </w:r>
      <w:r w:rsidR="004467DF">
        <w:rPr>
          <w:rFonts w:cs="Arial"/>
          <w:lang w:eastAsia="nb-NO"/>
        </w:rPr>
        <w:t xml:space="preserve">pilot projects and demonstration activities. </w:t>
      </w:r>
    </w:p>
    <w:p w:rsidR="004467DF" w:rsidRDefault="004467DF" w:rsidP="00CE5A82">
      <w:pPr>
        <w:rPr>
          <w:rFonts w:cs="Arial"/>
          <w:lang w:eastAsia="nb-NO"/>
        </w:rPr>
      </w:pPr>
    </w:p>
    <w:p w:rsidR="00CE5A82" w:rsidRDefault="00EB1677" w:rsidP="00CE5A82">
      <w:pPr>
        <w:rPr>
          <w:rFonts w:cs="Arial"/>
          <w:lang w:eastAsia="nb-NO"/>
        </w:rPr>
      </w:pPr>
      <w:r>
        <w:rPr>
          <w:rFonts w:cs="Arial"/>
          <w:lang w:eastAsia="nb-NO"/>
        </w:rPr>
        <w:t>Compatibility and synergies between REDD</w:t>
      </w:r>
      <w:r w:rsidR="00FB42F0">
        <w:rPr>
          <w:rFonts w:cs="Arial"/>
          <w:lang w:eastAsia="nb-NO"/>
        </w:rPr>
        <w:t>+ and roundtable standards show</w:t>
      </w:r>
      <w:r>
        <w:rPr>
          <w:rFonts w:cs="Arial"/>
          <w:lang w:eastAsia="nb-NO"/>
        </w:rPr>
        <w:t xml:space="preserve"> that there is a potential for REDD+ to contribute to market transformation for agricultural commodities. </w:t>
      </w:r>
      <w:r w:rsidR="00CE5A82">
        <w:rPr>
          <w:rFonts w:cs="Arial"/>
          <w:lang w:eastAsia="nb-NO"/>
        </w:rPr>
        <w:t xml:space="preserve">IPAM’s experience is that </w:t>
      </w:r>
      <w:r w:rsidR="00CE5A82" w:rsidRPr="00397DCA">
        <w:rPr>
          <w:rFonts w:cs="Arial"/>
          <w:lang w:eastAsia="nb-NO"/>
        </w:rPr>
        <w:t>REDD</w:t>
      </w:r>
      <w:r w:rsidR="00CE5A82">
        <w:rPr>
          <w:rFonts w:cs="Arial"/>
          <w:lang w:eastAsia="nb-NO"/>
        </w:rPr>
        <w:t>+</w:t>
      </w:r>
      <w:r w:rsidR="00CE5A82" w:rsidRPr="00397DCA">
        <w:rPr>
          <w:rFonts w:cs="Arial"/>
          <w:lang w:eastAsia="nb-NO"/>
        </w:rPr>
        <w:t xml:space="preserve"> </w:t>
      </w:r>
      <w:r w:rsidR="00CE5A82">
        <w:rPr>
          <w:rFonts w:cs="Arial"/>
          <w:lang w:eastAsia="nb-NO"/>
        </w:rPr>
        <w:t xml:space="preserve">has frequently </w:t>
      </w:r>
      <w:r w:rsidR="00CE5A82" w:rsidRPr="00397DCA">
        <w:rPr>
          <w:rFonts w:cs="Arial"/>
          <w:lang w:eastAsia="nb-NO"/>
        </w:rPr>
        <w:t xml:space="preserve">suffered from a lack of integration into mainstream </w:t>
      </w:r>
      <w:r w:rsidR="00BA592F">
        <w:rPr>
          <w:rFonts w:cs="Arial"/>
          <w:lang w:eastAsia="nb-NO"/>
        </w:rPr>
        <w:t xml:space="preserve">agendas for </w:t>
      </w:r>
      <w:r w:rsidR="00CE5A82" w:rsidRPr="00397DCA">
        <w:rPr>
          <w:rFonts w:cs="Arial"/>
          <w:lang w:eastAsia="nb-NO"/>
        </w:rPr>
        <w:t xml:space="preserve">rural development and domestic policy. </w:t>
      </w:r>
      <w:r w:rsidR="00CE5A82">
        <w:rPr>
          <w:rFonts w:cs="Arial"/>
          <w:lang w:eastAsia="nb-NO"/>
        </w:rPr>
        <w:t xml:space="preserve">A </w:t>
      </w:r>
      <w:r w:rsidR="00CE5A82" w:rsidRPr="00397DCA">
        <w:rPr>
          <w:rFonts w:cs="Arial"/>
          <w:lang w:eastAsia="nb-NO"/>
        </w:rPr>
        <w:t xml:space="preserve">narrow, largely top-down framing of REDD+ </w:t>
      </w:r>
      <w:r w:rsidR="00CE5A82">
        <w:rPr>
          <w:rFonts w:cs="Arial"/>
          <w:lang w:eastAsia="nb-NO"/>
        </w:rPr>
        <w:t>prevents</w:t>
      </w:r>
      <w:r w:rsidR="00CE5A82" w:rsidRPr="00397DCA">
        <w:rPr>
          <w:rFonts w:cs="Arial"/>
          <w:lang w:eastAsia="nb-NO"/>
        </w:rPr>
        <w:t xml:space="preserve"> engagement with the broader context of rural development and the challenges facing political leaders seeking to attain or remain in office. </w:t>
      </w:r>
      <w:r w:rsidR="000A46AE">
        <w:rPr>
          <w:rFonts w:cs="Arial"/>
          <w:lang w:eastAsia="nb-NO"/>
        </w:rPr>
        <w:t>A</w:t>
      </w:r>
      <w:r w:rsidR="002D66F1">
        <w:rPr>
          <w:rFonts w:cs="Arial"/>
          <w:lang w:eastAsia="nb-NO"/>
        </w:rPr>
        <w:t xml:space="preserve"> reframing of REDD+</w:t>
      </w:r>
      <w:r w:rsidR="000A46AE">
        <w:rPr>
          <w:rFonts w:cs="Arial"/>
          <w:lang w:eastAsia="nb-NO"/>
        </w:rPr>
        <w:t xml:space="preserve"> </w:t>
      </w:r>
      <w:r w:rsidR="007D11F5">
        <w:rPr>
          <w:rFonts w:cs="Arial"/>
          <w:lang w:eastAsia="nb-NO"/>
        </w:rPr>
        <w:t xml:space="preserve">is </w:t>
      </w:r>
      <w:r w:rsidR="000A46AE">
        <w:rPr>
          <w:rFonts w:cs="Arial"/>
          <w:lang w:eastAsia="nb-NO"/>
        </w:rPr>
        <w:t>required, including seeing REDD+ as an integral part of rural development processes rather than REDD+ as a separate process.</w:t>
      </w:r>
    </w:p>
    <w:p w:rsidR="00CE5A82" w:rsidRDefault="00CE5A82" w:rsidP="00CE5A82">
      <w:pPr>
        <w:rPr>
          <w:rFonts w:cs="Arial"/>
          <w:lang w:eastAsia="nb-NO"/>
        </w:rPr>
      </w:pPr>
    </w:p>
    <w:p w:rsidR="006E67BE" w:rsidRDefault="00CE5A82" w:rsidP="008E0714">
      <w:r>
        <w:rPr>
          <w:rFonts w:cs="Arial"/>
          <w:lang w:eastAsia="nb-NO"/>
        </w:rPr>
        <w:t>If REDD+ is to be integrated into a successful agenda f</w:t>
      </w:r>
      <w:r w:rsidRPr="006475D5">
        <w:rPr>
          <w:rFonts w:cs="Arial"/>
          <w:lang w:eastAsia="nb-NO"/>
        </w:rPr>
        <w:t>or rural development</w:t>
      </w:r>
      <w:r>
        <w:rPr>
          <w:rFonts w:cs="Arial"/>
          <w:lang w:eastAsia="nb-NO"/>
        </w:rPr>
        <w:t>,</w:t>
      </w:r>
      <w:r w:rsidRPr="006475D5">
        <w:rPr>
          <w:rFonts w:cs="Arial"/>
          <w:lang w:eastAsia="nb-NO"/>
        </w:rPr>
        <w:t xml:space="preserve"> </w:t>
      </w:r>
      <w:r>
        <w:rPr>
          <w:rFonts w:cs="Arial"/>
          <w:lang w:eastAsia="nb-NO"/>
        </w:rPr>
        <w:t xml:space="preserve">broader </w:t>
      </w:r>
      <w:r w:rsidRPr="006475D5">
        <w:rPr>
          <w:rFonts w:cs="Arial"/>
          <w:lang w:eastAsia="nb-NO"/>
        </w:rPr>
        <w:t xml:space="preserve">political support may be </w:t>
      </w:r>
      <w:r>
        <w:rPr>
          <w:rFonts w:cs="Arial"/>
          <w:lang w:eastAsia="nb-NO"/>
        </w:rPr>
        <w:t xml:space="preserve">required to </w:t>
      </w:r>
      <w:r w:rsidRPr="006475D5">
        <w:rPr>
          <w:rFonts w:cs="Arial"/>
          <w:lang w:eastAsia="nb-NO"/>
        </w:rPr>
        <w:t xml:space="preserve">neutralize or redirect powerful elites who control rural agricultural frontier dynamics in many </w:t>
      </w:r>
      <w:r>
        <w:rPr>
          <w:rFonts w:cs="Arial"/>
          <w:lang w:eastAsia="nb-NO"/>
        </w:rPr>
        <w:t>countries</w:t>
      </w:r>
      <w:r w:rsidR="0090403A">
        <w:rPr>
          <w:rFonts w:cs="Arial"/>
          <w:lang w:eastAsia="nb-NO"/>
        </w:rPr>
        <w:t xml:space="preserve">. </w:t>
      </w:r>
      <w:r w:rsidR="008E0714">
        <w:rPr>
          <w:rFonts w:cs="Arial"/>
          <w:lang w:eastAsia="nb-NO"/>
        </w:rPr>
        <w:t>Broader sources of finance and other incentives (e.g. technical support) are also required</w:t>
      </w:r>
      <w:r w:rsidR="000A46AE">
        <w:rPr>
          <w:rFonts w:cs="Arial"/>
          <w:lang w:eastAsia="nb-NO"/>
        </w:rPr>
        <w:t>,</w:t>
      </w:r>
      <w:r w:rsidR="008E0714">
        <w:rPr>
          <w:rFonts w:cs="Arial"/>
          <w:lang w:eastAsia="nb-NO"/>
        </w:rPr>
        <w:t xml:space="preserve"> and i</w:t>
      </w:r>
      <w:r w:rsidRPr="006475D5">
        <w:rPr>
          <w:rFonts w:cs="Arial"/>
          <w:lang w:eastAsia="nb-NO"/>
        </w:rPr>
        <w:t xml:space="preserve">n-country incentives </w:t>
      </w:r>
      <w:r w:rsidR="0090403A">
        <w:rPr>
          <w:rFonts w:cs="Arial"/>
          <w:lang w:eastAsia="nb-NO"/>
        </w:rPr>
        <w:t xml:space="preserve">for low-emission rural development models must be created. Such incentives could be clearer links to domestic policies, legislation and access to finance </w:t>
      </w:r>
      <w:r w:rsidR="004467DF">
        <w:rPr>
          <w:rFonts w:cs="Arial"/>
          <w:lang w:eastAsia="nb-NO"/>
        </w:rPr>
        <w:t xml:space="preserve">(e.g. agricultural loan </w:t>
      </w:r>
      <w:r w:rsidR="003A4909">
        <w:rPr>
          <w:rFonts w:cs="Arial"/>
          <w:lang w:eastAsia="nb-NO"/>
        </w:rPr>
        <w:t>programme</w:t>
      </w:r>
      <w:r w:rsidR="004467DF">
        <w:rPr>
          <w:rFonts w:cs="Arial"/>
          <w:lang w:eastAsia="nb-NO"/>
        </w:rPr>
        <w:t xml:space="preserve">s) </w:t>
      </w:r>
      <w:r w:rsidR="0090403A">
        <w:rPr>
          <w:rFonts w:cs="Arial"/>
          <w:lang w:eastAsia="nb-NO"/>
        </w:rPr>
        <w:t xml:space="preserve">in the areas where agricultural expansion is causing deforestation. </w:t>
      </w:r>
      <w:r w:rsidR="006E67BE">
        <w:t xml:space="preserve">This </w:t>
      </w:r>
      <w:r w:rsidR="008E0714">
        <w:t xml:space="preserve">could result in a </w:t>
      </w:r>
      <w:r w:rsidR="006E67BE">
        <w:t>redirecti</w:t>
      </w:r>
      <w:r w:rsidR="008E0714">
        <w:t>on</w:t>
      </w:r>
      <w:r w:rsidR="006E67BE">
        <w:t xml:space="preserve"> </w:t>
      </w:r>
      <w:r w:rsidR="008E0714">
        <w:t xml:space="preserve">of </w:t>
      </w:r>
      <w:r w:rsidR="006E67BE">
        <w:t xml:space="preserve">increased agricultural production onto lands already cleared and currently </w:t>
      </w:r>
      <w:r w:rsidR="006E67BE" w:rsidRPr="00E64B98">
        <w:rPr>
          <w:rFonts w:cs="Arial"/>
          <w:lang w:eastAsia="nb-NO"/>
        </w:rPr>
        <w:t>performing below their productive potential</w:t>
      </w:r>
      <w:r w:rsidR="006E67BE">
        <w:rPr>
          <w:rFonts w:cs="Arial"/>
          <w:lang w:eastAsia="nb-NO"/>
        </w:rPr>
        <w:t xml:space="preserve">. </w:t>
      </w:r>
    </w:p>
    <w:p w:rsidR="00737CB8" w:rsidRDefault="00737CB8">
      <w:pPr>
        <w:jc w:val="left"/>
      </w:pPr>
    </w:p>
    <w:p w:rsidR="00595783" w:rsidRDefault="000A46AE" w:rsidP="000A46AE">
      <w:r w:rsidRPr="000A46AE">
        <w:rPr>
          <w:szCs w:val="21"/>
        </w:rPr>
        <w:lastRenderedPageBreak/>
        <w:t xml:space="preserve">Sources: Project reports, </w:t>
      </w:r>
      <w:r w:rsidR="007A0B76" w:rsidRPr="000A46AE">
        <w:rPr>
          <w:szCs w:val="21"/>
        </w:rPr>
        <w:t xml:space="preserve">phone interviews </w:t>
      </w:r>
      <w:r w:rsidR="007A0B76">
        <w:rPr>
          <w:szCs w:val="21"/>
        </w:rPr>
        <w:t xml:space="preserve">and </w:t>
      </w:r>
      <w:r w:rsidRPr="000A46AE">
        <w:rPr>
          <w:szCs w:val="21"/>
        </w:rPr>
        <w:t>journal articles (</w:t>
      </w:r>
      <w:r w:rsidRPr="00201AD7">
        <w:rPr>
          <w:i/>
          <w:szCs w:val="21"/>
          <w:lang w:val="en-US" w:eastAsia="nb-NO"/>
        </w:rPr>
        <w:t>Nature</w:t>
      </w:r>
      <w:r w:rsidRPr="00201AD7">
        <w:rPr>
          <w:szCs w:val="21"/>
          <w:lang w:val="en-US" w:eastAsia="nb-NO"/>
        </w:rPr>
        <w:t xml:space="preserve"> 483, 517–518, 29 March 2012, doi</w:t>
      </w:r>
      <w:proofErr w:type="gramStart"/>
      <w:r w:rsidRPr="00201AD7">
        <w:rPr>
          <w:szCs w:val="21"/>
          <w:lang w:val="en-US" w:eastAsia="nb-NO"/>
        </w:rPr>
        <w:t>:10.1038</w:t>
      </w:r>
      <w:proofErr w:type="gramEnd"/>
      <w:r w:rsidRPr="00201AD7">
        <w:rPr>
          <w:szCs w:val="21"/>
          <w:lang w:val="en-US" w:eastAsia="nb-NO"/>
        </w:rPr>
        <w:t xml:space="preserve">/483517a; </w:t>
      </w:r>
      <w:r w:rsidRPr="00201AD7">
        <w:rPr>
          <w:rFonts w:cs="Arial"/>
          <w:i/>
          <w:iCs/>
          <w:szCs w:val="21"/>
          <w:lang w:val="en-US" w:eastAsia="nb-NO"/>
        </w:rPr>
        <w:t xml:space="preserve">Phil. </w:t>
      </w:r>
      <w:r w:rsidRPr="000A46AE">
        <w:rPr>
          <w:rFonts w:cs="Arial"/>
          <w:i/>
          <w:iCs/>
          <w:szCs w:val="21"/>
          <w:lang w:val="nb-NO" w:eastAsia="nb-NO"/>
        </w:rPr>
        <w:t xml:space="preserve">Trans. R. </w:t>
      </w:r>
      <w:proofErr w:type="spellStart"/>
      <w:r w:rsidRPr="000A46AE">
        <w:rPr>
          <w:rFonts w:cs="Arial"/>
          <w:i/>
          <w:iCs/>
          <w:szCs w:val="21"/>
          <w:lang w:val="nb-NO" w:eastAsia="nb-NO"/>
        </w:rPr>
        <w:t>Soc</w:t>
      </w:r>
      <w:proofErr w:type="spellEnd"/>
      <w:r w:rsidRPr="000A46AE">
        <w:rPr>
          <w:rFonts w:cs="Arial"/>
          <w:i/>
          <w:iCs/>
          <w:szCs w:val="21"/>
          <w:lang w:val="nb-NO" w:eastAsia="nb-NO"/>
        </w:rPr>
        <w:t xml:space="preserve">. B </w:t>
      </w:r>
      <w:r w:rsidRPr="000A46AE">
        <w:rPr>
          <w:rFonts w:cs="Arial"/>
          <w:bCs/>
          <w:szCs w:val="21"/>
          <w:lang w:val="nb-NO" w:eastAsia="nb-NO"/>
        </w:rPr>
        <w:t>368</w:t>
      </w:r>
      <w:r w:rsidRPr="000A46AE">
        <w:rPr>
          <w:rFonts w:cs="Arial"/>
          <w:szCs w:val="21"/>
          <w:lang w:val="nb-NO" w:eastAsia="nb-NO"/>
        </w:rPr>
        <w:t>, 22 April 2013</w:t>
      </w:r>
      <w:r w:rsidRPr="000A46AE">
        <w:rPr>
          <w:szCs w:val="21"/>
        </w:rPr>
        <w:t xml:space="preserve">) </w:t>
      </w:r>
    </w:p>
    <w:sectPr w:rsidR="00595783" w:rsidSect="004D62A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5C" w:rsidRDefault="00B5205C">
      <w:r>
        <w:separator/>
      </w:r>
    </w:p>
  </w:endnote>
  <w:endnote w:type="continuationSeparator" w:id="0">
    <w:p w:rsidR="00B5205C" w:rsidRDefault="00B5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E5" w:rsidRPr="001918C0" w:rsidRDefault="00DD2F69" w:rsidP="004D62AE">
    <w:pPr>
      <w:pStyle w:val="Bunntekst"/>
      <w:pBdr>
        <w:top w:val="single" w:sz="4" w:space="2" w:color="000000"/>
      </w:pBdr>
      <w:tabs>
        <w:tab w:val="clear" w:pos="4536"/>
        <w:tab w:val="center" w:pos="5670"/>
      </w:tabs>
    </w:pPr>
    <w:r w:rsidRPr="001918C0">
      <w:rPr>
        <w:sz w:val="16"/>
        <w:szCs w:val="16"/>
      </w:rPr>
      <w:fldChar w:fldCharType="begin"/>
    </w:r>
    <w:r w:rsidR="00D449E5" w:rsidRPr="001918C0">
      <w:rPr>
        <w:sz w:val="16"/>
        <w:szCs w:val="16"/>
      </w:rPr>
      <w:instrText xml:space="preserve"> FILENAME </w:instrText>
    </w:r>
    <w:r w:rsidRPr="001918C0">
      <w:rPr>
        <w:sz w:val="16"/>
        <w:szCs w:val="16"/>
      </w:rPr>
      <w:fldChar w:fldCharType="separate"/>
    </w:r>
    <w:r w:rsidR="00272A41">
      <w:rPr>
        <w:noProof/>
        <w:sz w:val="16"/>
        <w:szCs w:val="16"/>
      </w:rPr>
      <w:t>IPAM_draft_190913_updated</w:t>
    </w:r>
    <w:r w:rsidRPr="001918C0">
      <w:rPr>
        <w:sz w:val="16"/>
        <w:szCs w:val="16"/>
      </w:rPr>
      <w:fldChar w:fldCharType="end"/>
    </w:r>
    <w:r w:rsidR="00D449E5" w:rsidRPr="001918C0">
      <w:tab/>
    </w:r>
    <w:r w:rsidR="00D449E5" w:rsidRPr="001918C0">
      <w:tab/>
    </w:r>
    <w:r>
      <w:fldChar w:fldCharType="begin"/>
    </w:r>
    <w:r w:rsidR="00441EF8">
      <w:instrText xml:space="preserve"> PAGE </w:instrText>
    </w:r>
    <w:r>
      <w:fldChar w:fldCharType="separate"/>
    </w:r>
    <w:r w:rsidR="00BA592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5C" w:rsidRDefault="00B5205C">
      <w:r>
        <w:separator/>
      </w:r>
    </w:p>
  </w:footnote>
  <w:footnote w:type="continuationSeparator" w:id="0">
    <w:p w:rsidR="00B5205C" w:rsidRDefault="00B52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E5" w:rsidRPr="001918C0" w:rsidRDefault="00D449E5" w:rsidP="001918C0">
    <w:pPr>
      <w:pStyle w:val="Topptekst"/>
      <w:jc w:val="center"/>
    </w:pPr>
    <w:r>
      <w:t xml:space="preserve">DRAFT: </w:t>
    </w:r>
    <w:r w:rsidRPr="00050735">
      <w:rPr>
        <w:lang w:eastAsia="nb-NO"/>
      </w:rPr>
      <w:t>Amazon Environmental Research Institute</w:t>
    </w:r>
    <w:r>
      <w:t xml:space="preserve"> (IPAM)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4B0D"/>
    <w:multiLevelType w:val="hybridMultilevel"/>
    <w:tmpl w:val="D7B26480"/>
    <w:lvl w:ilvl="0" w:tplc="04E2B5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586F"/>
    <w:multiLevelType w:val="hybridMultilevel"/>
    <w:tmpl w:val="476EA92C"/>
    <w:lvl w:ilvl="0" w:tplc="4BA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hyphenationZone w:val="425"/>
  <w:drawingGridHorizontalSpacing w:val="10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8AF"/>
    <w:rsid w:val="00000BB2"/>
    <w:rsid w:val="00001EB8"/>
    <w:rsid w:val="0000230E"/>
    <w:rsid w:val="00003683"/>
    <w:rsid w:val="000132E8"/>
    <w:rsid w:val="00015B59"/>
    <w:rsid w:val="00015F89"/>
    <w:rsid w:val="00017B39"/>
    <w:rsid w:val="00021684"/>
    <w:rsid w:val="000242E2"/>
    <w:rsid w:val="0003096C"/>
    <w:rsid w:val="0003210D"/>
    <w:rsid w:val="00035283"/>
    <w:rsid w:val="00040057"/>
    <w:rsid w:val="00041F42"/>
    <w:rsid w:val="00042999"/>
    <w:rsid w:val="00044EA5"/>
    <w:rsid w:val="0004601A"/>
    <w:rsid w:val="00050735"/>
    <w:rsid w:val="00052549"/>
    <w:rsid w:val="00061258"/>
    <w:rsid w:val="00065548"/>
    <w:rsid w:val="00070A4E"/>
    <w:rsid w:val="00073B00"/>
    <w:rsid w:val="00073E41"/>
    <w:rsid w:val="00081240"/>
    <w:rsid w:val="00082C76"/>
    <w:rsid w:val="00090087"/>
    <w:rsid w:val="00093B32"/>
    <w:rsid w:val="00093FEE"/>
    <w:rsid w:val="0009705F"/>
    <w:rsid w:val="000A10A7"/>
    <w:rsid w:val="000A46AE"/>
    <w:rsid w:val="000B3EFF"/>
    <w:rsid w:val="000C0A7A"/>
    <w:rsid w:val="000C3A18"/>
    <w:rsid w:val="000C5045"/>
    <w:rsid w:val="000D03D9"/>
    <w:rsid w:val="000D0669"/>
    <w:rsid w:val="000D1CF2"/>
    <w:rsid w:val="000D22BC"/>
    <w:rsid w:val="000D24BF"/>
    <w:rsid w:val="000D375B"/>
    <w:rsid w:val="000D4600"/>
    <w:rsid w:val="000D74A5"/>
    <w:rsid w:val="000D7734"/>
    <w:rsid w:val="000E011B"/>
    <w:rsid w:val="000E3E76"/>
    <w:rsid w:val="000E5500"/>
    <w:rsid w:val="000F45FD"/>
    <w:rsid w:val="00101021"/>
    <w:rsid w:val="001019CF"/>
    <w:rsid w:val="00103A9D"/>
    <w:rsid w:val="00106F44"/>
    <w:rsid w:val="00112AF7"/>
    <w:rsid w:val="001141DB"/>
    <w:rsid w:val="00114AFB"/>
    <w:rsid w:val="0011799E"/>
    <w:rsid w:val="00125CB1"/>
    <w:rsid w:val="001319CC"/>
    <w:rsid w:val="00134E0D"/>
    <w:rsid w:val="001417B3"/>
    <w:rsid w:val="001528D7"/>
    <w:rsid w:val="001534D1"/>
    <w:rsid w:val="00154C24"/>
    <w:rsid w:val="00155415"/>
    <w:rsid w:val="00171C61"/>
    <w:rsid w:val="00172297"/>
    <w:rsid w:val="00173274"/>
    <w:rsid w:val="00173939"/>
    <w:rsid w:val="00176142"/>
    <w:rsid w:val="00181CC1"/>
    <w:rsid w:val="001824AD"/>
    <w:rsid w:val="001853C7"/>
    <w:rsid w:val="00185A94"/>
    <w:rsid w:val="001918C0"/>
    <w:rsid w:val="00191F87"/>
    <w:rsid w:val="00193676"/>
    <w:rsid w:val="00195D32"/>
    <w:rsid w:val="001961B3"/>
    <w:rsid w:val="00196976"/>
    <w:rsid w:val="001A12A0"/>
    <w:rsid w:val="001A20A2"/>
    <w:rsid w:val="001A24F3"/>
    <w:rsid w:val="001A55AC"/>
    <w:rsid w:val="001C3BFF"/>
    <w:rsid w:val="001C4549"/>
    <w:rsid w:val="001C4C11"/>
    <w:rsid w:val="001E6D13"/>
    <w:rsid w:val="001F0377"/>
    <w:rsid w:val="001F1A14"/>
    <w:rsid w:val="00201AD7"/>
    <w:rsid w:val="00202FD5"/>
    <w:rsid w:val="00203B58"/>
    <w:rsid w:val="00206FE6"/>
    <w:rsid w:val="00213796"/>
    <w:rsid w:val="00215107"/>
    <w:rsid w:val="002177DC"/>
    <w:rsid w:val="002240AB"/>
    <w:rsid w:val="002250CE"/>
    <w:rsid w:val="002260F2"/>
    <w:rsid w:val="00232EAE"/>
    <w:rsid w:val="00233A71"/>
    <w:rsid w:val="0024295E"/>
    <w:rsid w:val="00243082"/>
    <w:rsid w:val="00251D9D"/>
    <w:rsid w:val="002729B7"/>
    <w:rsid w:val="00272A41"/>
    <w:rsid w:val="0027526A"/>
    <w:rsid w:val="00277D54"/>
    <w:rsid w:val="00281228"/>
    <w:rsid w:val="00281799"/>
    <w:rsid w:val="00283E04"/>
    <w:rsid w:val="00284A41"/>
    <w:rsid w:val="00284A98"/>
    <w:rsid w:val="00287529"/>
    <w:rsid w:val="002909BF"/>
    <w:rsid w:val="0029461A"/>
    <w:rsid w:val="002A6C66"/>
    <w:rsid w:val="002B3E7B"/>
    <w:rsid w:val="002B67BE"/>
    <w:rsid w:val="002B6923"/>
    <w:rsid w:val="002B7631"/>
    <w:rsid w:val="002C0283"/>
    <w:rsid w:val="002C0F32"/>
    <w:rsid w:val="002C3985"/>
    <w:rsid w:val="002C559D"/>
    <w:rsid w:val="002C70B4"/>
    <w:rsid w:val="002D2DE1"/>
    <w:rsid w:val="002D3BBE"/>
    <w:rsid w:val="002D66F1"/>
    <w:rsid w:val="002E44F0"/>
    <w:rsid w:val="002E5145"/>
    <w:rsid w:val="002F49CD"/>
    <w:rsid w:val="002F63F1"/>
    <w:rsid w:val="003000B2"/>
    <w:rsid w:val="00301CD0"/>
    <w:rsid w:val="00311DCD"/>
    <w:rsid w:val="00314F7F"/>
    <w:rsid w:val="0031559A"/>
    <w:rsid w:val="00315EF5"/>
    <w:rsid w:val="003235B7"/>
    <w:rsid w:val="00332DA4"/>
    <w:rsid w:val="0034128A"/>
    <w:rsid w:val="003423C4"/>
    <w:rsid w:val="003447DF"/>
    <w:rsid w:val="00346631"/>
    <w:rsid w:val="003542A1"/>
    <w:rsid w:val="00362CCF"/>
    <w:rsid w:val="0036322C"/>
    <w:rsid w:val="00363A2C"/>
    <w:rsid w:val="0036691D"/>
    <w:rsid w:val="003673D3"/>
    <w:rsid w:val="003759E4"/>
    <w:rsid w:val="00382B2D"/>
    <w:rsid w:val="00383AFF"/>
    <w:rsid w:val="00384BFF"/>
    <w:rsid w:val="00393669"/>
    <w:rsid w:val="00395395"/>
    <w:rsid w:val="00397DCA"/>
    <w:rsid w:val="003A25F4"/>
    <w:rsid w:val="003A2ED0"/>
    <w:rsid w:val="003A4909"/>
    <w:rsid w:val="003A6DD0"/>
    <w:rsid w:val="003B257E"/>
    <w:rsid w:val="003C5D9F"/>
    <w:rsid w:val="003C711E"/>
    <w:rsid w:val="003D4163"/>
    <w:rsid w:val="003D7204"/>
    <w:rsid w:val="003E2F33"/>
    <w:rsid w:val="003F0040"/>
    <w:rsid w:val="00405D61"/>
    <w:rsid w:val="00406BB2"/>
    <w:rsid w:val="00413007"/>
    <w:rsid w:val="00414FCC"/>
    <w:rsid w:val="00426FAF"/>
    <w:rsid w:val="00432B0C"/>
    <w:rsid w:val="00433917"/>
    <w:rsid w:val="00434A17"/>
    <w:rsid w:val="00440294"/>
    <w:rsid w:val="0044144E"/>
    <w:rsid w:val="00441EF8"/>
    <w:rsid w:val="00443497"/>
    <w:rsid w:val="004467DF"/>
    <w:rsid w:val="004510C8"/>
    <w:rsid w:val="00453BD9"/>
    <w:rsid w:val="00460749"/>
    <w:rsid w:val="004610C0"/>
    <w:rsid w:val="0046453C"/>
    <w:rsid w:val="00481D29"/>
    <w:rsid w:val="00487599"/>
    <w:rsid w:val="004876C6"/>
    <w:rsid w:val="0049234C"/>
    <w:rsid w:val="00492A24"/>
    <w:rsid w:val="004936E4"/>
    <w:rsid w:val="00495415"/>
    <w:rsid w:val="00497D94"/>
    <w:rsid w:val="004A479C"/>
    <w:rsid w:val="004B523B"/>
    <w:rsid w:val="004B5AC3"/>
    <w:rsid w:val="004D6134"/>
    <w:rsid w:val="004D62AE"/>
    <w:rsid w:val="004E1F87"/>
    <w:rsid w:val="004F06B8"/>
    <w:rsid w:val="004F24BC"/>
    <w:rsid w:val="004F4D21"/>
    <w:rsid w:val="005020C3"/>
    <w:rsid w:val="00502E11"/>
    <w:rsid w:val="0050370C"/>
    <w:rsid w:val="005133BD"/>
    <w:rsid w:val="00520083"/>
    <w:rsid w:val="0052306F"/>
    <w:rsid w:val="00523610"/>
    <w:rsid w:val="005268D7"/>
    <w:rsid w:val="0052719E"/>
    <w:rsid w:val="005321F6"/>
    <w:rsid w:val="00532A78"/>
    <w:rsid w:val="005412CD"/>
    <w:rsid w:val="0054450F"/>
    <w:rsid w:val="00546568"/>
    <w:rsid w:val="00562082"/>
    <w:rsid w:val="005649FE"/>
    <w:rsid w:val="0056682A"/>
    <w:rsid w:val="0057057A"/>
    <w:rsid w:val="00575B17"/>
    <w:rsid w:val="00582FDF"/>
    <w:rsid w:val="005925B5"/>
    <w:rsid w:val="00595542"/>
    <w:rsid w:val="00595783"/>
    <w:rsid w:val="00595874"/>
    <w:rsid w:val="005B29DC"/>
    <w:rsid w:val="005B58BB"/>
    <w:rsid w:val="005C4063"/>
    <w:rsid w:val="005D2006"/>
    <w:rsid w:val="005E208C"/>
    <w:rsid w:val="005F6327"/>
    <w:rsid w:val="0060071A"/>
    <w:rsid w:val="00610258"/>
    <w:rsid w:val="00611029"/>
    <w:rsid w:val="00615264"/>
    <w:rsid w:val="006176BC"/>
    <w:rsid w:val="00621DE4"/>
    <w:rsid w:val="00625A28"/>
    <w:rsid w:val="00627F1F"/>
    <w:rsid w:val="00636A2B"/>
    <w:rsid w:val="00636BD2"/>
    <w:rsid w:val="00642C72"/>
    <w:rsid w:val="00643516"/>
    <w:rsid w:val="00644A7F"/>
    <w:rsid w:val="006475D5"/>
    <w:rsid w:val="00654CA7"/>
    <w:rsid w:val="006568C8"/>
    <w:rsid w:val="006575DA"/>
    <w:rsid w:val="00662C51"/>
    <w:rsid w:val="00666188"/>
    <w:rsid w:val="00667B27"/>
    <w:rsid w:val="00675FCF"/>
    <w:rsid w:val="00686D3B"/>
    <w:rsid w:val="00692C74"/>
    <w:rsid w:val="00692F55"/>
    <w:rsid w:val="00693C3C"/>
    <w:rsid w:val="00695159"/>
    <w:rsid w:val="006A1F65"/>
    <w:rsid w:val="006A4FB4"/>
    <w:rsid w:val="006A6852"/>
    <w:rsid w:val="006A7A29"/>
    <w:rsid w:val="006B31C5"/>
    <w:rsid w:val="006B5309"/>
    <w:rsid w:val="006C1A94"/>
    <w:rsid w:val="006C58AE"/>
    <w:rsid w:val="006D0977"/>
    <w:rsid w:val="006D0DF9"/>
    <w:rsid w:val="006D5146"/>
    <w:rsid w:val="006D5DAD"/>
    <w:rsid w:val="006E383E"/>
    <w:rsid w:val="006E4852"/>
    <w:rsid w:val="006E67BE"/>
    <w:rsid w:val="006F0C4E"/>
    <w:rsid w:val="006F3A36"/>
    <w:rsid w:val="006F4996"/>
    <w:rsid w:val="0070246C"/>
    <w:rsid w:val="00704B32"/>
    <w:rsid w:val="00707915"/>
    <w:rsid w:val="00721663"/>
    <w:rsid w:val="007269DA"/>
    <w:rsid w:val="00727A91"/>
    <w:rsid w:val="007315EE"/>
    <w:rsid w:val="00731E9A"/>
    <w:rsid w:val="00737CB8"/>
    <w:rsid w:val="00741D7A"/>
    <w:rsid w:val="00743802"/>
    <w:rsid w:val="0075166B"/>
    <w:rsid w:val="00755521"/>
    <w:rsid w:val="00766FAF"/>
    <w:rsid w:val="00770251"/>
    <w:rsid w:val="00773623"/>
    <w:rsid w:val="007748F3"/>
    <w:rsid w:val="007824E5"/>
    <w:rsid w:val="007851FD"/>
    <w:rsid w:val="0079344A"/>
    <w:rsid w:val="00793719"/>
    <w:rsid w:val="007955AA"/>
    <w:rsid w:val="00795E3F"/>
    <w:rsid w:val="007A0B76"/>
    <w:rsid w:val="007A1A3A"/>
    <w:rsid w:val="007A3C99"/>
    <w:rsid w:val="007A64C5"/>
    <w:rsid w:val="007B4345"/>
    <w:rsid w:val="007C0C09"/>
    <w:rsid w:val="007C0D5D"/>
    <w:rsid w:val="007C3C3E"/>
    <w:rsid w:val="007D11F5"/>
    <w:rsid w:val="007D1C5E"/>
    <w:rsid w:val="007E0799"/>
    <w:rsid w:val="007F3168"/>
    <w:rsid w:val="00803AD7"/>
    <w:rsid w:val="00814C09"/>
    <w:rsid w:val="0082134E"/>
    <w:rsid w:val="00832DA0"/>
    <w:rsid w:val="00833C21"/>
    <w:rsid w:val="00834DBA"/>
    <w:rsid w:val="00842A13"/>
    <w:rsid w:val="0084564F"/>
    <w:rsid w:val="00845F0E"/>
    <w:rsid w:val="00847194"/>
    <w:rsid w:val="0085133F"/>
    <w:rsid w:val="00851AAA"/>
    <w:rsid w:val="00852909"/>
    <w:rsid w:val="00852E87"/>
    <w:rsid w:val="00861130"/>
    <w:rsid w:val="00862E8B"/>
    <w:rsid w:val="00863868"/>
    <w:rsid w:val="00863DD1"/>
    <w:rsid w:val="0086675C"/>
    <w:rsid w:val="008724D8"/>
    <w:rsid w:val="00874709"/>
    <w:rsid w:val="00874B36"/>
    <w:rsid w:val="00876F88"/>
    <w:rsid w:val="008770DD"/>
    <w:rsid w:val="00877167"/>
    <w:rsid w:val="008848FE"/>
    <w:rsid w:val="00884FD9"/>
    <w:rsid w:val="008868AD"/>
    <w:rsid w:val="008932F4"/>
    <w:rsid w:val="008961F2"/>
    <w:rsid w:val="008A05E0"/>
    <w:rsid w:val="008A06AB"/>
    <w:rsid w:val="008A18A0"/>
    <w:rsid w:val="008A288A"/>
    <w:rsid w:val="008A45AF"/>
    <w:rsid w:val="008A4EB0"/>
    <w:rsid w:val="008B2732"/>
    <w:rsid w:val="008B33AD"/>
    <w:rsid w:val="008B3698"/>
    <w:rsid w:val="008B549E"/>
    <w:rsid w:val="008B7638"/>
    <w:rsid w:val="008B7978"/>
    <w:rsid w:val="008C066C"/>
    <w:rsid w:val="008D2534"/>
    <w:rsid w:val="008E0714"/>
    <w:rsid w:val="008E1F11"/>
    <w:rsid w:val="008F0BC6"/>
    <w:rsid w:val="008F281C"/>
    <w:rsid w:val="008F33AE"/>
    <w:rsid w:val="008F63CC"/>
    <w:rsid w:val="008F7574"/>
    <w:rsid w:val="009008E7"/>
    <w:rsid w:val="0090305E"/>
    <w:rsid w:val="0090403A"/>
    <w:rsid w:val="009068D8"/>
    <w:rsid w:val="0090710A"/>
    <w:rsid w:val="0091186E"/>
    <w:rsid w:val="009124BD"/>
    <w:rsid w:val="0091345F"/>
    <w:rsid w:val="00915FD3"/>
    <w:rsid w:val="00917A35"/>
    <w:rsid w:val="009270C0"/>
    <w:rsid w:val="009272E8"/>
    <w:rsid w:val="00927A42"/>
    <w:rsid w:val="00927EFF"/>
    <w:rsid w:val="009328FD"/>
    <w:rsid w:val="00940C7C"/>
    <w:rsid w:val="0094159E"/>
    <w:rsid w:val="00942CA9"/>
    <w:rsid w:val="009448AF"/>
    <w:rsid w:val="0094499B"/>
    <w:rsid w:val="00951573"/>
    <w:rsid w:val="00954B1A"/>
    <w:rsid w:val="00955B99"/>
    <w:rsid w:val="00961470"/>
    <w:rsid w:val="00963662"/>
    <w:rsid w:val="0096505C"/>
    <w:rsid w:val="00965E5D"/>
    <w:rsid w:val="00970B22"/>
    <w:rsid w:val="00971A16"/>
    <w:rsid w:val="00974E8C"/>
    <w:rsid w:val="00974FED"/>
    <w:rsid w:val="00977F99"/>
    <w:rsid w:val="00981C56"/>
    <w:rsid w:val="00982680"/>
    <w:rsid w:val="00987F08"/>
    <w:rsid w:val="00990776"/>
    <w:rsid w:val="00991931"/>
    <w:rsid w:val="00992811"/>
    <w:rsid w:val="00996C96"/>
    <w:rsid w:val="009A269B"/>
    <w:rsid w:val="009A6564"/>
    <w:rsid w:val="009B33B8"/>
    <w:rsid w:val="009B4732"/>
    <w:rsid w:val="009B543E"/>
    <w:rsid w:val="009B5594"/>
    <w:rsid w:val="009C4954"/>
    <w:rsid w:val="009C6C08"/>
    <w:rsid w:val="009D1BD6"/>
    <w:rsid w:val="009D3047"/>
    <w:rsid w:val="009D3A64"/>
    <w:rsid w:val="009D3EF4"/>
    <w:rsid w:val="009E3656"/>
    <w:rsid w:val="009E50EB"/>
    <w:rsid w:val="009F2255"/>
    <w:rsid w:val="009F3EDE"/>
    <w:rsid w:val="00A032B3"/>
    <w:rsid w:val="00A060FF"/>
    <w:rsid w:val="00A10F7E"/>
    <w:rsid w:val="00A14D88"/>
    <w:rsid w:val="00A211D8"/>
    <w:rsid w:val="00A30774"/>
    <w:rsid w:val="00A329DF"/>
    <w:rsid w:val="00A36050"/>
    <w:rsid w:val="00A365ED"/>
    <w:rsid w:val="00A3787F"/>
    <w:rsid w:val="00A37ED1"/>
    <w:rsid w:val="00A43C2A"/>
    <w:rsid w:val="00A47DDB"/>
    <w:rsid w:val="00A51546"/>
    <w:rsid w:val="00A52059"/>
    <w:rsid w:val="00A532C1"/>
    <w:rsid w:val="00A54EA8"/>
    <w:rsid w:val="00A7494E"/>
    <w:rsid w:val="00A74A90"/>
    <w:rsid w:val="00A77B9D"/>
    <w:rsid w:val="00A815E0"/>
    <w:rsid w:val="00A844C0"/>
    <w:rsid w:val="00A871D7"/>
    <w:rsid w:val="00A9030B"/>
    <w:rsid w:val="00A90F10"/>
    <w:rsid w:val="00A91099"/>
    <w:rsid w:val="00AA3240"/>
    <w:rsid w:val="00AA3AFC"/>
    <w:rsid w:val="00AA49F3"/>
    <w:rsid w:val="00AA4E6E"/>
    <w:rsid w:val="00AA5DC3"/>
    <w:rsid w:val="00AB0C79"/>
    <w:rsid w:val="00AC2A2F"/>
    <w:rsid w:val="00AC3A5D"/>
    <w:rsid w:val="00AC4013"/>
    <w:rsid w:val="00AD1870"/>
    <w:rsid w:val="00AD3998"/>
    <w:rsid w:val="00AD4DB1"/>
    <w:rsid w:val="00AD536A"/>
    <w:rsid w:val="00AD7B8F"/>
    <w:rsid w:val="00AE1745"/>
    <w:rsid w:val="00AE27D3"/>
    <w:rsid w:val="00AE34C2"/>
    <w:rsid w:val="00AE50FC"/>
    <w:rsid w:val="00AF060D"/>
    <w:rsid w:val="00AF2D09"/>
    <w:rsid w:val="00AF38E1"/>
    <w:rsid w:val="00AF4EFB"/>
    <w:rsid w:val="00AF6F4D"/>
    <w:rsid w:val="00AF769E"/>
    <w:rsid w:val="00B0235F"/>
    <w:rsid w:val="00B050D1"/>
    <w:rsid w:val="00B066C0"/>
    <w:rsid w:val="00B138E1"/>
    <w:rsid w:val="00B144FE"/>
    <w:rsid w:val="00B15101"/>
    <w:rsid w:val="00B31F1B"/>
    <w:rsid w:val="00B32DC0"/>
    <w:rsid w:val="00B34A16"/>
    <w:rsid w:val="00B35397"/>
    <w:rsid w:val="00B43EC3"/>
    <w:rsid w:val="00B45939"/>
    <w:rsid w:val="00B4709D"/>
    <w:rsid w:val="00B5205C"/>
    <w:rsid w:val="00B56723"/>
    <w:rsid w:val="00B56863"/>
    <w:rsid w:val="00B646B2"/>
    <w:rsid w:val="00B72998"/>
    <w:rsid w:val="00B72DE8"/>
    <w:rsid w:val="00B75EF3"/>
    <w:rsid w:val="00B76180"/>
    <w:rsid w:val="00B827A6"/>
    <w:rsid w:val="00B833EA"/>
    <w:rsid w:val="00B83499"/>
    <w:rsid w:val="00B86508"/>
    <w:rsid w:val="00B97965"/>
    <w:rsid w:val="00BA592F"/>
    <w:rsid w:val="00BA6C89"/>
    <w:rsid w:val="00BC21F8"/>
    <w:rsid w:val="00BC23F4"/>
    <w:rsid w:val="00BD012E"/>
    <w:rsid w:val="00BD411C"/>
    <w:rsid w:val="00BD52D7"/>
    <w:rsid w:val="00BD532F"/>
    <w:rsid w:val="00BD6BC1"/>
    <w:rsid w:val="00BE15D1"/>
    <w:rsid w:val="00BE54F9"/>
    <w:rsid w:val="00BF0E77"/>
    <w:rsid w:val="00BF229E"/>
    <w:rsid w:val="00BF3024"/>
    <w:rsid w:val="00BF5329"/>
    <w:rsid w:val="00BF627B"/>
    <w:rsid w:val="00C04CCB"/>
    <w:rsid w:val="00C14029"/>
    <w:rsid w:val="00C26FC3"/>
    <w:rsid w:val="00C306A8"/>
    <w:rsid w:val="00C352D1"/>
    <w:rsid w:val="00C36405"/>
    <w:rsid w:val="00C36925"/>
    <w:rsid w:val="00C44988"/>
    <w:rsid w:val="00C44D07"/>
    <w:rsid w:val="00C44FDC"/>
    <w:rsid w:val="00C5113E"/>
    <w:rsid w:val="00C54508"/>
    <w:rsid w:val="00C6120B"/>
    <w:rsid w:val="00C61876"/>
    <w:rsid w:val="00C6422A"/>
    <w:rsid w:val="00C70609"/>
    <w:rsid w:val="00C735BD"/>
    <w:rsid w:val="00C80236"/>
    <w:rsid w:val="00C847E7"/>
    <w:rsid w:val="00C93FDD"/>
    <w:rsid w:val="00C94DCD"/>
    <w:rsid w:val="00C97CE0"/>
    <w:rsid w:val="00CA1B17"/>
    <w:rsid w:val="00CA1BEF"/>
    <w:rsid w:val="00CB3BAA"/>
    <w:rsid w:val="00CB4423"/>
    <w:rsid w:val="00CB5284"/>
    <w:rsid w:val="00CB6278"/>
    <w:rsid w:val="00CB74FB"/>
    <w:rsid w:val="00CC4922"/>
    <w:rsid w:val="00CC77BD"/>
    <w:rsid w:val="00CD0634"/>
    <w:rsid w:val="00CD0B03"/>
    <w:rsid w:val="00CD24D1"/>
    <w:rsid w:val="00CD382A"/>
    <w:rsid w:val="00CD499B"/>
    <w:rsid w:val="00CD65F7"/>
    <w:rsid w:val="00CD6CCA"/>
    <w:rsid w:val="00CE5A82"/>
    <w:rsid w:val="00CE5FC2"/>
    <w:rsid w:val="00CF0DC2"/>
    <w:rsid w:val="00CF1711"/>
    <w:rsid w:val="00CF6A7C"/>
    <w:rsid w:val="00D01B7A"/>
    <w:rsid w:val="00D02350"/>
    <w:rsid w:val="00D029FF"/>
    <w:rsid w:val="00D043C7"/>
    <w:rsid w:val="00D04595"/>
    <w:rsid w:val="00D13AFF"/>
    <w:rsid w:val="00D154E0"/>
    <w:rsid w:val="00D166D1"/>
    <w:rsid w:val="00D209C5"/>
    <w:rsid w:val="00D24D99"/>
    <w:rsid w:val="00D33D05"/>
    <w:rsid w:val="00D348D1"/>
    <w:rsid w:val="00D36357"/>
    <w:rsid w:val="00D41486"/>
    <w:rsid w:val="00D42D25"/>
    <w:rsid w:val="00D42ED1"/>
    <w:rsid w:val="00D449E5"/>
    <w:rsid w:val="00D52AB2"/>
    <w:rsid w:val="00D52CC2"/>
    <w:rsid w:val="00D542F8"/>
    <w:rsid w:val="00D54367"/>
    <w:rsid w:val="00D567A6"/>
    <w:rsid w:val="00D56FA5"/>
    <w:rsid w:val="00D64BA1"/>
    <w:rsid w:val="00D72883"/>
    <w:rsid w:val="00D74BE6"/>
    <w:rsid w:val="00D7778E"/>
    <w:rsid w:val="00D91D10"/>
    <w:rsid w:val="00D977D9"/>
    <w:rsid w:val="00DA2590"/>
    <w:rsid w:val="00DA730D"/>
    <w:rsid w:val="00DB0998"/>
    <w:rsid w:val="00DB5457"/>
    <w:rsid w:val="00DC1756"/>
    <w:rsid w:val="00DC3106"/>
    <w:rsid w:val="00DC34FF"/>
    <w:rsid w:val="00DC58C4"/>
    <w:rsid w:val="00DD0EE5"/>
    <w:rsid w:val="00DD12F2"/>
    <w:rsid w:val="00DD2F69"/>
    <w:rsid w:val="00DD6059"/>
    <w:rsid w:val="00DE101A"/>
    <w:rsid w:val="00DE3271"/>
    <w:rsid w:val="00DE346F"/>
    <w:rsid w:val="00DF19B0"/>
    <w:rsid w:val="00DF5BBB"/>
    <w:rsid w:val="00E030AB"/>
    <w:rsid w:val="00E05B00"/>
    <w:rsid w:val="00E06A40"/>
    <w:rsid w:val="00E06D3E"/>
    <w:rsid w:val="00E06FD2"/>
    <w:rsid w:val="00E0701D"/>
    <w:rsid w:val="00E13A46"/>
    <w:rsid w:val="00E140F3"/>
    <w:rsid w:val="00E1469D"/>
    <w:rsid w:val="00E2735F"/>
    <w:rsid w:val="00E34E58"/>
    <w:rsid w:val="00E411FA"/>
    <w:rsid w:val="00E432BC"/>
    <w:rsid w:val="00E43D76"/>
    <w:rsid w:val="00E44FFB"/>
    <w:rsid w:val="00E47C02"/>
    <w:rsid w:val="00E55D97"/>
    <w:rsid w:val="00E569BC"/>
    <w:rsid w:val="00E60EF2"/>
    <w:rsid w:val="00E64B98"/>
    <w:rsid w:val="00E666CA"/>
    <w:rsid w:val="00E67B18"/>
    <w:rsid w:val="00E70B41"/>
    <w:rsid w:val="00E70C56"/>
    <w:rsid w:val="00E74914"/>
    <w:rsid w:val="00E75CBC"/>
    <w:rsid w:val="00E81148"/>
    <w:rsid w:val="00E8170B"/>
    <w:rsid w:val="00E8391F"/>
    <w:rsid w:val="00E8548D"/>
    <w:rsid w:val="00E86B55"/>
    <w:rsid w:val="00E9175E"/>
    <w:rsid w:val="00E93EEC"/>
    <w:rsid w:val="00E96E39"/>
    <w:rsid w:val="00E97061"/>
    <w:rsid w:val="00E97A99"/>
    <w:rsid w:val="00EA2B1C"/>
    <w:rsid w:val="00EA4519"/>
    <w:rsid w:val="00EA5FAC"/>
    <w:rsid w:val="00EA78BC"/>
    <w:rsid w:val="00EB0693"/>
    <w:rsid w:val="00EB1677"/>
    <w:rsid w:val="00EB32F0"/>
    <w:rsid w:val="00EB6C7C"/>
    <w:rsid w:val="00EC3019"/>
    <w:rsid w:val="00EC34F0"/>
    <w:rsid w:val="00EC6471"/>
    <w:rsid w:val="00EE6300"/>
    <w:rsid w:val="00EF0E95"/>
    <w:rsid w:val="00EF4549"/>
    <w:rsid w:val="00EF7740"/>
    <w:rsid w:val="00F02E4F"/>
    <w:rsid w:val="00F07F21"/>
    <w:rsid w:val="00F10D15"/>
    <w:rsid w:val="00F11369"/>
    <w:rsid w:val="00F21079"/>
    <w:rsid w:val="00F21174"/>
    <w:rsid w:val="00F2174F"/>
    <w:rsid w:val="00F21E7A"/>
    <w:rsid w:val="00F23626"/>
    <w:rsid w:val="00F30702"/>
    <w:rsid w:val="00F316C9"/>
    <w:rsid w:val="00F33832"/>
    <w:rsid w:val="00F35848"/>
    <w:rsid w:val="00F40BB1"/>
    <w:rsid w:val="00F415FD"/>
    <w:rsid w:val="00F4463D"/>
    <w:rsid w:val="00F45F93"/>
    <w:rsid w:val="00F4643A"/>
    <w:rsid w:val="00F51299"/>
    <w:rsid w:val="00F51D4A"/>
    <w:rsid w:val="00F552A4"/>
    <w:rsid w:val="00F55816"/>
    <w:rsid w:val="00F577D9"/>
    <w:rsid w:val="00F61538"/>
    <w:rsid w:val="00F65D57"/>
    <w:rsid w:val="00F65D9F"/>
    <w:rsid w:val="00F721A2"/>
    <w:rsid w:val="00F7395E"/>
    <w:rsid w:val="00F855C4"/>
    <w:rsid w:val="00F90947"/>
    <w:rsid w:val="00F91AD2"/>
    <w:rsid w:val="00F92E09"/>
    <w:rsid w:val="00FA0F30"/>
    <w:rsid w:val="00FA4C59"/>
    <w:rsid w:val="00FB1659"/>
    <w:rsid w:val="00FB2695"/>
    <w:rsid w:val="00FB42F0"/>
    <w:rsid w:val="00FB750C"/>
    <w:rsid w:val="00FC0D4C"/>
    <w:rsid w:val="00FC2E6F"/>
    <w:rsid w:val="00FD3D89"/>
    <w:rsid w:val="00FD3E87"/>
    <w:rsid w:val="00FE3100"/>
    <w:rsid w:val="00F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F10"/>
    <w:pPr>
      <w:jc w:val="both"/>
    </w:pPr>
    <w:rPr>
      <w:rFonts w:ascii="Arial" w:hAnsi="Arial"/>
      <w:sz w:val="21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942CA9"/>
    <w:pPr>
      <w:keepNext/>
      <w:spacing w:before="120" w:after="24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1918C0"/>
    <w:pPr>
      <w:keepNext/>
      <w:spacing w:before="120" w:after="12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qFormat/>
    <w:rsid w:val="00172297"/>
    <w:pPr>
      <w:keepNext/>
      <w:spacing w:before="120" w:after="60"/>
      <w:jc w:val="left"/>
      <w:outlineLvl w:val="2"/>
    </w:pPr>
    <w:rPr>
      <w:rFonts w:cs="Arial"/>
      <w:bCs/>
      <w:i/>
      <w:sz w:val="24"/>
      <w:szCs w:val="26"/>
      <w:u w:val="single"/>
    </w:rPr>
  </w:style>
  <w:style w:type="paragraph" w:styleId="Overskrift4">
    <w:name w:val="heading 4"/>
    <w:basedOn w:val="Normal"/>
    <w:next w:val="Normal"/>
    <w:qFormat/>
    <w:rsid w:val="00172297"/>
    <w:pPr>
      <w:keepNext/>
      <w:spacing w:after="60"/>
      <w:jc w:val="left"/>
      <w:outlineLvl w:val="3"/>
    </w:pPr>
    <w:rPr>
      <w:bCs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03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uiPriority w:val="99"/>
    <w:semiHidden/>
    <w:rsid w:val="00431F29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rsid w:val="00185A94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rsid w:val="00EF0E95"/>
    <w:pPr>
      <w:tabs>
        <w:tab w:val="center" w:pos="4536"/>
        <w:tab w:val="right" w:pos="9072"/>
      </w:tabs>
    </w:pPr>
    <w:rPr>
      <w:sz w:val="18"/>
    </w:rPr>
  </w:style>
  <w:style w:type="paragraph" w:styleId="Rentekst">
    <w:name w:val="Plain Text"/>
    <w:basedOn w:val="Normal"/>
    <w:rsid w:val="009448AF"/>
    <w:rPr>
      <w:rFonts w:ascii="Courier New" w:hAnsi="Courier New" w:cs="Courier New"/>
      <w:sz w:val="20"/>
      <w:szCs w:val="20"/>
      <w:lang w:val="en-US"/>
    </w:rPr>
  </w:style>
  <w:style w:type="character" w:customStyle="1" w:styleId="EpostStil181">
    <w:name w:val="EpostStil181"/>
    <w:basedOn w:val="Standardskriftforavsnitt"/>
    <w:semiHidden/>
    <w:rsid w:val="009448AF"/>
    <w:rPr>
      <w:lang w:val="nn-NO"/>
    </w:rPr>
  </w:style>
  <w:style w:type="character" w:styleId="Hyperkobling">
    <w:name w:val="Hyperlink"/>
    <w:basedOn w:val="Standardskriftforavsnitt"/>
    <w:uiPriority w:val="99"/>
    <w:rsid w:val="00642C72"/>
    <w:rPr>
      <w:color w:val="0000FF"/>
      <w:u w:val="single"/>
    </w:rPr>
  </w:style>
  <w:style w:type="paragraph" w:customStyle="1" w:styleId="Bullet">
    <w:name w:val="Bullet"/>
    <w:basedOn w:val="Normal"/>
    <w:qFormat/>
    <w:rsid w:val="00EA5FAC"/>
    <w:pPr>
      <w:numPr>
        <w:numId w:val="1"/>
      </w:numPr>
      <w:spacing w:before="120"/>
      <w:ind w:left="284" w:hanging="284"/>
      <w:jc w:val="left"/>
    </w:pPr>
    <w:rPr>
      <w:rFonts w:cs="Arial"/>
    </w:rPr>
  </w:style>
  <w:style w:type="paragraph" w:customStyle="1" w:styleId="CaptionTable">
    <w:name w:val="Caption Table"/>
    <w:basedOn w:val="Bildetekst"/>
    <w:rsid w:val="0082134E"/>
    <w:pPr>
      <w:tabs>
        <w:tab w:val="left" w:pos="1134"/>
      </w:tabs>
      <w:spacing w:after="60"/>
      <w:ind w:left="1134" w:hanging="1134"/>
      <w:jc w:val="left"/>
    </w:pPr>
    <w:rPr>
      <w:b w:val="0"/>
      <w:i/>
      <w:sz w:val="21"/>
      <w:lang w:eastAsia="nb-NO"/>
    </w:rPr>
  </w:style>
  <w:style w:type="paragraph" w:customStyle="1" w:styleId="Table-heading">
    <w:name w:val="Table - heading"/>
    <w:basedOn w:val="Normal"/>
    <w:rsid w:val="0082134E"/>
    <w:pPr>
      <w:spacing w:before="60" w:after="40"/>
      <w:ind w:right="-57"/>
      <w:jc w:val="left"/>
    </w:pPr>
    <w:rPr>
      <w:b/>
      <w:sz w:val="20"/>
      <w:szCs w:val="20"/>
      <w:lang w:eastAsia="nb-NO"/>
    </w:rPr>
  </w:style>
  <w:style w:type="paragraph" w:customStyle="1" w:styleId="Table-text">
    <w:name w:val="Table - text"/>
    <w:basedOn w:val="Normal"/>
    <w:rsid w:val="0082134E"/>
    <w:pPr>
      <w:spacing w:before="60" w:after="40"/>
      <w:ind w:right="-57"/>
      <w:jc w:val="left"/>
    </w:pPr>
    <w:rPr>
      <w:sz w:val="20"/>
      <w:szCs w:val="20"/>
      <w:lang w:eastAsia="nb-NO"/>
    </w:rPr>
  </w:style>
  <w:style w:type="paragraph" w:styleId="Bildetekst">
    <w:name w:val="caption"/>
    <w:basedOn w:val="Normal"/>
    <w:next w:val="Normal"/>
    <w:semiHidden/>
    <w:unhideWhenUsed/>
    <w:qFormat/>
    <w:rsid w:val="0082134E"/>
    <w:rPr>
      <w:b/>
      <w:bCs/>
      <w:sz w:val="20"/>
      <w:szCs w:val="20"/>
    </w:rPr>
  </w:style>
  <w:style w:type="paragraph" w:customStyle="1" w:styleId="Default">
    <w:name w:val="Default"/>
    <w:rsid w:val="00217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B833EA"/>
    <w:pPr>
      <w:ind w:left="708"/>
    </w:pPr>
  </w:style>
  <w:style w:type="character" w:styleId="Utheving">
    <w:name w:val="Emphasis"/>
    <w:basedOn w:val="Standardskriftforavsnitt"/>
    <w:uiPriority w:val="20"/>
    <w:qFormat/>
    <w:rsid w:val="00AC2A2F"/>
    <w:rPr>
      <w:i/>
      <w:iCs/>
    </w:rPr>
  </w:style>
  <w:style w:type="paragraph" w:styleId="Fotnotetekst">
    <w:name w:val="footnote text"/>
    <w:basedOn w:val="Normal"/>
    <w:link w:val="FotnotetekstTegn"/>
    <w:uiPriority w:val="99"/>
    <w:rsid w:val="00CD382A"/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D382A"/>
    <w:rPr>
      <w:rFonts w:ascii="Arial" w:hAnsi="Arial"/>
      <w:sz w:val="18"/>
      <w:lang w:eastAsia="en-US"/>
    </w:rPr>
  </w:style>
  <w:style w:type="character" w:styleId="Fotnotereferanse">
    <w:name w:val="footnote reference"/>
    <w:basedOn w:val="Standardskriftforavsnitt"/>
    <w:uiPriority w:val="99"/>
    <w:rsid w:val="00BF229E"/>
    <w:rPr>
      <w:vertAlign w:val="superscript"/>
    </w:rPr>
  </w:style>
  <w:style w:type="character" w:customStyle="1" w:styleId="BobletekstTegn">
    <w:name w:val="Bobletekst Tegn"/>
    <w:basedOn w:val="Standardskriftforavsnitt"/>
    <w:link w:val="Bobletekst"/>
    <w:rsid w:val="00035283"/>
    <w:rPr>
      <w:rFonts w:ascii="Tahoma" w:hAnsi="Tahoma" w:cs="Tahoma"/>
      <w:sz w:val="16"/>
      <w:szCs w:val="16"/>
      <w:lang w:val="en-GB" w:eastAsia="en-US"/>
    </w:rPr>
  </w:style>
  <w:style w:type="character" w:styleId="Merknadsreferanse">
    <w:name w:val="annotation reference"/>
    <w:basedOn w:val="Standardskriftforavsnitt"/>
    <w:rsid w:val="0079344A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9344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79344A"/>
    <w:rPr>
      <w:rFonts w:ascii="Arial" w:hAnsi="Arial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79344A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79344A"/>
    <w:rPr>
      <w:rFonts w:ascii="Arial" w:hAnsi="Arial"/>
      <w:b/>
      <w:bCs/>
      <w:lang w:val="en-GB" w:eastAsia="en-US"/>
    </w:rPr>
  </w:style>
  <w:style w:type="paragraph" w:styleId="Ingenmellomrom">
    <w:name w:val="No Spacing"/>
    <w:uiPriority w:val="1"/>
    <w:qFormat/>
    <w:rsid w:val="00DA730D"/>
    <w:rPr>
      <w:rFonts w:ascii="Calibri" w:eastAsia="SimSun" w:hAnsi="Calibri"/>
      <w:sz w:val="22"/>
      <w:szCs w:val="22"/>
      <w:lang w:eastAsia="zh-CN"/>
    </w:rPr>
  </w:style>
  <w:style w:type="character" w:customStyle="1" w:styleId="il">
    <w:name w:val="il"/>
    <w:basedOn w:val="Standardskriftforavsnitt"/>
    <w:rsid w:val="00DA2590"/>
  </w:style>
  <w:style w:type="character" w:customStyle="1" w:styleId="st">
    <w:name w:val="st"/>
    <w:basedOn w:val="Standardskriftforavsnitt"/>
    <w:rsid w:val="005D2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A94"/>
    <w:pPr>
      <w:jc w:val="both"/>
    </w:pPr>
    <w:rPr>
      <w:rFonts w:ascii="Arial" w:hAnsi="Arial"/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rsid w:val="00942CA9"/>
    <w:pPr>
      <w:keepNext/>
      <w:spacing w:before="120" w:after="24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918C0"/>
    <w:pPr>
      <w:keepNext/>
      <w:spacing w:before="120" w:after="12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172297"/>
    <w:pPr>
      <w:keepNext/>
      <w:spacing w:before="120" w:after="60"/>
      <w:jc w:val="left"/>
      <w:outlineLvl w:val="2"/>
    </w:pPr>
    <w:rPr>
      <w:rFonts w:cs="Arial"/>
      <w:bCs/>
      <w:i/>
      <w:sz w:val="24"/>
      <w:szCs w:val="26"/>
      <w:u w:val="single"/>
    </w:rPr>
  </w:style>
  <w:style w:type="paragraph" w:styleId="Heading4">
    <w:name w:val="heading 4"/>
    <w:basedOn w:val="Normal"/>
    <w:next w:val="Normal"/>
    <w:qFormat/>
    <w:rsid w:val="00172297"/>
    <w:pPr>
      <w:keepNext/>
      <w:spacing w:after="60"/>
      <w:jc w:val="left"/>
      <w:outlineLvl w:val="3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header"/>
    <w:basedOn w:val="Normal"/>
    <w:rsid w:val="00185A94"/>
    <w:pPr>
      <w:tabs>
        <w:tab w:val="center" w:pos="4536"/>
        <w:tab w:val="right" w:pos="9072"/>
      </w:tabs>
    </w:pPr>
    <w:rPr>
      <w:sz w:val="20"/>
    </w:rPr>
  </w:style>
  <w:style w:type="paragraph" w:styleId="BalloonTextChar">
    <w:name w:val="footer"/>
    <w:basedOn w:val="Normal"/>
    <w:rsid w:val="00EF0E95"/>
    <w:pPr>
      <w:tabs>
        <w:tab w:val="center" w:pos="4536"/>
        <w:tab w:val="right" w:pos="9072"/>
      </w:tabs>
    </w:pPr>
    <w:rPr>
      <w:sz w:val="18"/>
    </w:rPr>
  </w:style>
  <w:style w:type="paragraph" w:styleId="Header">
    <w:name w:val="Plain Text"/>
    <w:basedOn w:val="Normal"/>
    <w:rsid w:val="009448AF"/>
    <w:rPr>
      <w:rFonts w:ascii="Courier New" w:hAnsi="Courier New" w:cs="Courier New"/>
      <w:sz w:val="20"/>
      <w:szCs w:val="20"/>
      <w:lang w:val="en-US"/>
    </w:rPr>
  </w:style>
  <w:style w:type="character" w:customStyle="1" w:styleId="Footer">
    <w:name w:val="EpostStil181"/>
    <w:basedOn w:val="DefaultParagraphFont"/>
    <w:semiHidden/>
    <w:rsid w:val="009448AF"/>
    <w:rPr>
      <w:lang w:val="nn-NO"/>
    </w:rPr>
  </w:style>
  <w:style w:type="character" w:styleId="PlainText">
    <w:name w:val="Hyperlink"/>
    <w:basedOn w:val="DefaultParagraphFont"/>
    <w:uiPriority w:val="99"/>
    <w:rsid w:val="00642C72"/>
    <w:rPr>
      <w:color w:val="0000FF"/>
      <w:u w:val="single"/>
    </w:rPr>
  </w:style>
  <w:style w:type="paragraph" w:customStyle="1" w:styleId="EpostStil181">
    <w:name w:val="Bullet"/>
    <w:basedOn w:val="Normal"/>
    <w:qFormat/>
    <w:rsid w:val="00EA5FAC"/>
    <w:pPr>
      <w:numPr>
        <w:numId w:val="1"/>
      </w:numPr>
      <w:spacing w:before="120"/>
      <w:ind w:left="284" w:hanging="284"/>
      <w:jc w:val="left"/>
    </w:pPr>
    <w:rPr>
      <w:rFonts w:cs="Arial"/>
    </w:rPr>
  </w:style>
  <w:style w:type="paragraph" w:customStyle="1" w:styleId="Hyperlink">
    <w:name w:val="Caption Table"/>
    <w:basedOn w:val="Table-heading"/>
    <w:rsid w:val="0082134E"/>
    <w:pPr>
      <w:tabs>
        <w:tab w:val="left" w:pos="1134"/>
      </w:tabs>
      <w:spacing w:after="60"/>
      <w:ind w:left="1134" w:hanging="1134"/>
      <w:jc w:val="left"/>
    </w:pPr>
    <w:rPr>
      <w:b w:val="0"/>
      <w:i/>
      <w:sz w:val="21"/>
      <w:lang w:eastAsia="nb-NO"/>
    </w:rPr>
  </w:style>
  <w:style w:type="paragraph" w:customStyle="1" w:styleId="Bullet">
    <w:name w:val="Table - heading"/>
    <w:basedOn w:val="Normal"/>
    <w:rsid w:val="0082134E"/>
    <w:pPr>
      <w:spacing w:before="60" w:after="40"/>
      <w:ind w:right="-57"/>
      <w:jc w:val="left"/>
    </w:pPr>
    <w:rPr>
      <w:b/>
      <w:sz w:val="20"/>
      <w:szCs w:val="20"/>
      <w:lang w:eastAsia="nb-NO"/>
    </w:rPr>
  </w:style>
  <w:style w:type="paragraph" w:customStyle="1" w:styleId="CaptionTable">
    <w:name w:val="Table - text"/>
    <w:basedOn w:val="Normal"/>
    <w:rsid w:val="0082134E"/>
    <w:pPr>
      <w:spacing w:before="60" w:after="40"/>
      <w:ind w:right="-57"/>
      <w:jc w:val="left"/>
    </w:pPr>
    <w:rPr>
      <w:sz w:val="20"/>
      <w:szCs w:val="20"/>
      <w:lang w:eastAsia="nb-NO"/>
    </w:rPr>
  </w:style>
  <w:style w:type="paragraph" w:styleId="Table-heading">
    <w:name w:val="caption"/>
    <w:basedOn w:val="Normal"/>
    <w:next w:val="Normal"/>
    <w:semiHidden/>
    <w:unhideWhenUsed/>
    <w:qFormat/>
    <w:rsid w:val="0082134E"/>
    <w:rPr>
      <w:b/>
      <w:bCs/>
      <w:sz w:val="20"/>
      <w:szCs w:val="20"/>
    </w:rPr>
  </w:style>
  <w:style w:type="paragraph" w:customStyle="1" w:styleId="Table-text">
    <w:name w:val="Default"/>
    <w:rsid w:val="00217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aption">
    <w:name w:val="List Paragraph"/>
    <w:basedOn w:val="Normal"/>
    <w:uiPriority w:val="34"/>
    <w:qFormat/>
    <w:rsid w:val="00B833EA"/>
    <w:pPr>
      <w:ind w:left="708"/>
    </w:pPr>
  </w:style>
  <w:style w:type="character" w:styleId="Default">
    <w:name w:val="Emphasis"/>
    <w:basedOn w:val="DefaultParagraphFont"/>
    <w:uiPriority w:val="20"/>
    <w:qFormat/>
    <w:rsid w:val="00AC2A2F"/>
    <w:rPr>
      <w:i/>
      <w:iCs/>
    </w:rPr>
  </w:style>
  <w:style w:type="paragraph" w:styleId="ListParagraph">
    <w:name w:val="footnote text"/>
    <w:basedOn w:val="Normal"/>
    <w:link w:val="Emphasis"/>
    <w:rsid w:val="00CD382A"/>
    <w:rPr>
      <w:sz w:val="18"/>
      <w:szCs w:val="20"/>
    </w:rPr>
  </w:style>
  <w:style w:type="character" w:customStyle="1" w:styleId="Emphasis">
    <w:name w:val="Footnote Text Char"/>
    <w:basedOn w:val="DefaultParagraphFont"/>
    <w:link w:val="ListParagraph"/>
    <w:rsid w:val="00CD382A"/>
    <w:rPr>
      <w:rFonts w:ascii="Arial" w:hAnsi="Arial"/>
      <w:sz w:val="18"/>
      <w:lang w:eastAsia="en-US"/>
    </w:rPr>
  </w:style>
  <w:style w:type="character" w:styleId="FootnoteText">
    <w:name w:val="footnote reference"/>
    <w:basedOn w:val="DefaultParagraphFont"/>
    <w:rsid w:val="00BF229E"/>
    <w:rPr>
      <w:vertAlign w:val="superscript"/>
    </w:rPr>
  </w:style>
  <w:style w:type="paragraph" w:styleId="FootnoteTextChar">
    <w:name w:val="Balloon Text"/>
    <w:basedOn w:val="Normal"/>
    <w:link w:val="FootnoteReference"/>
    <w:rsid w:val="00035283"/>
    <w:rPr>
      <w:rFonts w:ascii="Tahoma" w:hAnsi="Tahoma" w:cs="Tahoma"/>
      <w:sz w:val="16"/>
      <w:szCs w:val="16"/>
    </w:rPr>
  </w:style>
  <w:style w:type="character" w:customStyle="1" w:styleId="FootnoteReference">
    <w:name w:val="Balloon Text Char"/>
    <w:basedOn w:val="DefaultParagraphFont"/>
    <w:link w:val="FootnoteTextChar"/>
    <w:rsid w:val="00035283"/>
    <w:rPr>
      <w:rFonts w:ascii="Tahoma" w:hAnsi="Tahoma" w:cs="Tahoma"/>
      <w:sz w:val="16"/>
      <w:szCs w:val="16"/>
      <w:lang w:val="en-GB" w:eastAsia="en-US"/>
    </w:rPr>
  </w:style>
  <w:style w:type="character" w:styleId="BalloonTextChar1">
    <w:name w:val="annotation reference"/>
    <w:basedOn w:val="DefaultParagraphFont"/>
    <w:rsid w:val="0079344A"/>
    <w:rPr>
      <w:sz w:val="16"/>
      <w:szCs w:val="16"/>
    </w:rPr>
  </w:style>
  <w:style w:type="paragraph" w:styleId="CommentReference">
    <w:name w:val="annotation text"/>
    <w:basedOn w:val="Normal"/>
    <w:link w:val="CommentText"/>
    <w:rsid w:val="0079344A"/>
    <w:rPr>
      <w:sz w:val="20"/>
      <w:szCs w:val="20"/>
    </w:rPr>
  </w:style>
  <w:style w:type="character" w:customStyle="1" w:styleId="CommentText">
    <w:name w:val="Comment Text Char"/>
    <w:basedOn w:val="DefaultParagraphFont"/>
    <w:link w:val="CommentReference"/>
    <w:rsid w:val="0079344A"/>
    <w:rPr>
      <w:rFonts w:ascii="Arial" w:hAnsi="Arial"/>
      <w:lang w:val="en-GB" w:eastAsia="en-US"/>
    </w:rPr>
  </w:style>
  <w:style w:type="paragraph" w:styleId="CommentTextChar">
    <w:name w:val="annotation subject"/>
    <w:basedOn w:val="CommentReference"/>
    <w:next w:val="CommentReference"/>
    <w:link w:val="CommentSubject"/>
    <w:rsid w:val="0079344A"/>
    <w:rPr>
      <w:b/>
      <w:bCs/>
    </w:rPr>
  </w:style>
  <w:style w:type="character" w:customStyle="1" w:styleId="CommentSubject">
    <w:name w:val="Comment Subject Char"/>
    <w:basedOn w:val="CommentText"/>
    <w:link w:val="CommentTextChar"/>
    <w:rsid w:val="0079344A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999B-CCB7-4E84-8579-C4DA7676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1331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Multiconsult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sehaarklau</dc:creator>
  <cp:lastModifiedBy>Svein Erik</cp:lastModifiedBy>
  <cp:revision>3</cp:revision>
  <cp:lastPrinted>2013-03-16T14:28:00Z</cp:lastPrinted>
  <dcterms:created xsi:type="dcterms:W3CDTF">2013-09-26T20:14:00Z</dcterms:created>
  <dcterms:modified xsi:type="dcterms:W3CDTF">2013-09-26T20:33:00Z</dcterms:modified>
</cp:coreProperties>
</file>