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3F" w:rsidRPr="0051553F" w:rsidRDefault="00D006C6" w:rsidP="00E43926">
      <w:pPr>
        <w:keepNext/>
        <w:spacing w:before="120" w:after="120"/>
        <w:contextualSpacing/>
        <w:jc w:val="center"/>
        <w:outlineLvl w:val="0"/>
        <w:rPr>
          <w:rFonts w:ascii="Cambria" w:eastAsia="Times New Roman" w:hAnsi="Cambria"/>
          <w:b/>
          <w:bCs/>
          <w:kern w:val="32"/>
          <w:sz w:val="32"/>
          <w:szCs w:val="32"/>
        </w:rPr>
      </w:pPr>
      <w:r>
        <w:rPr>
          <w:rFonts w:ascii="Cambria" w:eastAsia="Times New Roman" w:hAnsi="Cambria"/>
          <w:b/>
          <w:bCs/>
          <w:kern w:val="32"/>
          <w:sz w:val="32"/>
          <w:szCs w:val="32"/>
        </w:rPr>
        <w:t xml:space="preserve">UNIT 7 </w:t>
      </w:r>
      <w:r w:rsidR="0051553F">
        <w:rPr>
          <w:rFonts w:ascii="Cambria" w:eastAsia="Times New Roman" w:hAnsi="Cambria"/>
          <w:b/>
          <w:bCs/>
          <w:kern w:val="32"/>
          <w:sz w:val="32"/>
          <w:szCs w:val="32"/>
        </w:rPr>
        <w:t>Indicators for achieving gender goals</w:t>
      </w:r>
    </w:p>
    <w:p w:rsidR="0051553F" w:rsidRPr="0051553F" w:rsidRDefault="0051553F" w:rsidP="00E43926">
      <w:pPr>
        <w:spacing w:before="120" w:after="120"/>
        <w:contextualSpacing/>
        <w:rPr>
          <w:rFonts w:ascii="Calibri" w:hAnsi="Calibri"/>
          <w:sz w:val="22"/>
        </w:rPr>
      </w:pPr>
    </w:p>
    <w:tbl>
      <w:tblPr>
        <w:tblW w:w="0" w:type="auto"/>
        <w:tblInd w:w="70" w:type="dxa"/>
        <w:tblLayout w:type="fixed"/>
        <w:tblCellMar>
          <w:left w:w="70" w:type="dxa"/>
          <w:right w:w="70" w:type="dxa"/>
        </w:tblCellMar>
        <w:tblLook w:val="01E0"/>
      </w:tblPr>
      <w:tblGrid>
        <w:gridCol w:w="2340"/>
        <w:gridCol w:w="6764"/>
      </w:tblGrid>
      <w:tr w:rsidR="0051553F" w:rsidRPr="0051553F" w:rsidTr="00215FE6">
        <w:tc>
          <w:tcPr>
            <w:tcW w:w="2340" w:type="dxa"/>
            <w:tcBorders>
              <w:top w:val="single" w:sz="2" w:space="0" w:color="auto"/>
            </w:tcBorders>
          </w:tcPr>
          <w:p w:rsidR="0051553F" w:rsidRPr="0051553F" w:rsidRDefault="0051553F" w:rsidP="00E43926">
            <w:pPr>
              <w:numPr>
                <w:ilvl w:val="12"/>
                <w:numId w:val="0"/>
              </w:numPr>
              <w:tabs>
                <w:tab w:val="left" w:pos="-720"/>
              </w:tabs>
              <w:suppressAutoHyphens/>
              <w:spacing w:before="120" w:after="120"/>
              <w:contextualSpacing/>
              <w:jc w:val="both"/>
              <w:rPr>
                <w:rFonts w:ascii="Calibri" w:hAnsi="Calibri"/>
                <w:spacing w:val="-2"/>
              </w:rPr>
            </w:pPr>
            <w:r w:rsidRPr="0051553F">
              <w:rPr>
                <w:rFonts w:ascii="Calibri" w:hAnsi="Calibri"/>
                <w:b/>
                <w:spacing w:val="-2"/>
                <w:sz w:val="22"/>
              </w:rPr>
              <w:t>Learning objectives</w:t>
            </w:r>
            <w:r w:rsidRPr="0051553F">
              <w:rPr>
                <w:rFonts w:ascii="Calibri" w:hAnsi="Calibri"/>
                <w:spacing w:val="-2"/>
                <w:sz w:val="22"/>
              </w:rPr>
              <w:t xml:space="preserve">: </w:t>
            </w:r>
          </w:p>
        </w:tc>
        <w:tc>
          <w:tcPr>
            <w:tcW w:w="6764" w:type="dxa"/>
            <w:tcBorders>
              <w:top w:val="single" w:sz="2" w:space="0" w:color="auto"/>
            </w:tcBorders>
          </w:tcPr>
          <w:p w:rsidR="0051553F" w:rsidRPr="0051553F" w:rsidRDefault="0051553F" w:rsidP="00E43926">
            <w:pPr>
              <w:tabs>
                <w:tab w:val="left" w:pos="-720"/>
              </w:tabs>
              <w:suppressAutoHyphens/>
              <w:overflowPunct w:val="0"/>
              <w:autoSpaceDE w:val="0"/>
              <w:autoSpaceDN w:val="0"/>
              <w:adjustRightInd w:val="0"/>
              <w:spacing w:before="120" w:after="120"/>
              <w:contextualSpacing/>
              <w:jc w:val="both"/>
              <w:textAlignment w:val="baseline"/>
              <w:rPr>
                <w:rFonts w:ascii="Calibri" w:hAnsi="Calibri"/>
                <w:spacing w:val="-2"/>
              </w:rPr>
            </w:pPr>
            <w:r w:rsidRPr="0051553F">
              <w:rPr>
                <w:rFonts w:ascii="Calibri" w:hAnsi="Calibri"/>
                <w:spacing w:val="-2"/>
                <w:sz w:val="22"/>
              </w:rPr>
              <w:t>After completing the unit the participant should be able to:</w:t>
            </w:r>
            <w:r>
              <w:rPr>
                <w:rFonts w:ascii="Calibri" w:hAnsi="Calibri"/>
                <w:spacing w:val="-2"/>
                <w:sz w:val="22"/>
              </w:rPr>
              <w:br/>
            </w:r>
          </w:p>
          <w:p w:rsidR="00141327" w:rsidRPr="00141327" w:rsidRDefault="00141327" w:rsidP="00141327">
            <w:pPr>
              <w:numPr>
                <w:ilvl w:val="0"/>
                <w:numId w:val="2"/>
              </w:numPr>
              <w:tabs>
                <w:tab w:val="left" w:pos="-720"/>
              </w:tabs>
              <w:suppressAutoHyphens/>
              <w:overflowPunct w:val="0"/>
              <w:autoSpaceDE w:val="0"/>
              <w:autoSpaceDN w:val="0"/>
              <w:adjustRightInd w:val="0"/>
              <w:spacing w:before="120" w:after="120"/>
              <w:contextualSpacing/>
              <w:jc w:val="both"/>
              <w:textAlignment w:val="baseline"/>
              <w:rPr>
                <w:rFonts w:ascii="Calibri" w:hAnsi="Calibri"/>
                <w:spacing w:val="-2"/>
              </w:rPr>
            </w:pPr>
            <w:r>
              <w:rPr>
                <w:rFonts w:ascii="Calibri" w:hAnsi="Calibri"/>
                <w:spacing w:val="-2"/>
                <w:sz w:val="22"/>
              </w:rPr>
              <w:t xml:space="preserve">Explain the need for gender indicators in energy </w:t>
            </w:r>
            <w:r w:rsidRPr="00141327">
              <w:rPr>
                <w:rFonts w:ascii="Calibri" w:hAnsi="Calibri"/>
                <w:spacing w:val="-2"/>
                <w:sz w:val="22"/>
              </w:rPr>
              <w:t>policies and programmes</w:t>
            </w:r>
          </w:p>
          <w:p w:rsidR="00141327" w:rsidRDefault="00141327" w:rsidP="005E523C">
            <w:pPr>
              <w:numPr>
                <w:ilvl w:val="0"/>
                <w:numId w:val="2"/>
              </w:numPr>
              <w:tabs>
                <w:tab w:val="left" w:pos="-720"/>
              </w:tabs>
              <w:suppressAutoHyphens/>
              <w:overflowPunct w:val="0"/>
              <w:autoSpaceDE w:val="0"/>
              <w:autoSpaceDN w:val="0"/>
              <w:adjustRightInd w:val="0"/>
              <w:spacing w:before="120" w:after="120"/>
              <w:contextualSpacing/>
              <w:jc w:val="both"/>
              <w:textAlignment w:val="baseline"/>
              <w:rPr>
                <w:rFonts w:ascii="Calibri" w:hAnsi="Calibri"/>
                <w:spacing w:val="-2"/>
              </w:rPr>
            </w:pPr>
            <w:r>
              <w:rPr>
                <w:rFonts w:ascii="Calibri" w:hAnsi="Calibri"/>
                <w:spacing w:val="-2"/>
                <w:sz w:val="22"/>
              </w:rPr>
              <w:t>Classify indicators as input, process, output or outcome</w:t>
            </w:r>
          </w:p>
          <w:p w:rsidR="0051553F" w:rsidRPr="0051553F" w:rsidRDefault="0051553F" w:rsidP="005E523C">
            <w:pPr>
              <w:numPr>
                <w:ilvl w:val="0"/>
                <w:numId w:val="2"/>
              </w:numPr>
              <w:tabs>
                <w:tab w:val="left" w:pos="-720"/>
              </w:tabs>
              <w:suppressAutoHyphens/>
              <w:overflowPunct w:val="0"/>
              <w:autoSpaceDE w:val="0"/>
              <w:autoSpaceDN w:val="0"/>
              <w:adjustRightInd w:val="0"/>
              <w:spacing w:before="120" w:after="120"/>
              <w:contextualSpacing/>
              <w:jc w:val="both"/>
              <w:textAlignment w:val="baseline"/>
              <w:rPr>
                <w:rFonts w:ascii="Calibri" w:hAnsi="Calibri"/>
                <w:spacing w:val="-2"/>
              </w:rPr>
            </w:pPr>
            <w:r w:rsidRPr="0051553F">
              <w:rPr>
                <w:rFonts w:ascii="Calibri" w:hAnsi="Calibri"/>
                <w:spacing w:val="-2"/>
                <w:sz w:val="22"/>
              </w:rPr>
              <w:t xml:space="preserve">Explain </w:t>
            </w:r>
            <w:r w:rsidR="005E523C">
              <w:rPr>
                <w:rFonts w:ascii="Calibri" w:hAnsi="Calibri"/>
                <w:spacing w:val="-2"/>
                <w:sz w:val="22"/>
              </w:rPr>
              <w:t>the difference between qualitative and quantitative indicators</w:t>
            </w:r>
          </w:p>
          <w:p w:rsidR="0051553F" w:rsidRPr="0051553F" w:rsidRDefault="00141327" w:rsidP="005E523C">
            <w:pPr>
              <w:numPr>
                <w:ilvl w:val="0"/>
                <w:numId w:val="2"/>
              </w:numPr>
              <w:tabs>
                <w:tab w:val="left" w:pos="-720"/>
              </w:tabs>
              <w:suppressAutoHyphens/>
              <w:overflowPunct w:val="0"/>
              <w:autoSpaceDE w:val="0"/>
              <w:autoSpaceDN w:val="0"/>
              <w:adjustRightInd w:val="0"/>
              <w:spacing w:before="120" w:after="120"/>
              <w:contextualSpacing/>
              <w:jc w:val="both"/>
              <w:textAlignment w:val="baseline"/>
              <w:rPr>
                <w:rFonts w:ascii="Calibri" w:hAnsi="Calibri"/>
                <w:spacing w:val="-2"/>
              </w:rPr>
            </w:pPr>
            <w:r>
              <w:rPr>
                <w:rFonts w:ascii="Calibri" w:hAnsi="Calibri"/>
                <w:spacing w:val="-2"/>
                <w:sz w:val="22"/>
              </w:rPr>
              <w:t>Develop gender indicators for energy policies and programmes</w:t>
            </w:r>
          </w:p>
        </w:tc>
      </w:tr>
      <w:tr w:rsidR="0051553F" w:rsidRPr="0051553F" w:rsidTr="00215FE6">
        <w:tc>
          <w:tcPr>
            <w:tcW w:w="2340" w:type="dxa"/>
            <w:tcBorders>
              <w:bottom w:val="single" w:sz="4" w:space="0" w:color="auto"/>
            </w:tcBorders>
          </w:tcPr>
          <w:p w:rsidR="0051553F" w:rsidRPr="0051553F" w:rsidRDefault="0051553F" w:rsidP="00E43926">
            <w:pPr>
              <w:numPr>
                <w:ilvl w:val="12"/>
                <w:numId w:val="0"/>
              </w:numPr>
              <w:tabs>
                <w:tab w:val="left" w:pos="-720"/>
              </w:tabs>
              <w:suppressAutoHyphens/>
              <w:spacing w:before="120" w:after="120"/>
              <w:contextualSpacing/>
              <w:jc w:val="both"/>
              <w:rPr>
                <w:rFonts w:ascii="Calibri" w:hAnsi="Calibri"/>
                <w:spacing w:val="-2"/>
              </w:rPr>
            </w:pPr>
          </w:p>
          <w:p w:rsidR="0051553F" w:rsidRPr="0051553F" w:rsidRDefault="0051553F" w:rsidP="00E43926">
            <w:pPr>
              <w:numPr>
                <w:ilvl w:val="12"/>
                <w:numId w:val="0"/>
              </w:numPr>
              <w:tabs>
                <w:tab w:val="left" w:pos="-720"/>
              </w:tabs>
              <w:suppressAutoHyphens/>
              <w:spacing w:before="120" w:after="120"/>
              <w:contextualSpacing/>
              <w:jc w:val="both"/>
              <w:rPr>
                <w:rFonts w:ascii="Calibri" w:hAnsi="Calibri"/>
                <w:spacing w:val="-2"/>
              </w:rPr>
            </w:pPr>
          </w:p>
          <w:p w:rsidR="0051553F" w:rsidRPr="0051553F" w:rsidRDefault="0051553F" w:rsidP="00E43926">
            <w:pPr>
              <w:numPr>
                <w:ilvl w:val="12"/>
                <w:numId w:val="0"/>
              </w:numPr>
              <w:tabs>
                <w:tab w:val="left" w:pos="-720"/>
              </w:tabs>
              <w:suppressAutoHyphens/>
              <w:spacing w:before="120" w:after="120"/>
              <w:contextualSpacing/>
              <w:jc w:val="both"/>
              <w:rPr>
                <w:rFonts w:ascii="Calibri" w:hAnsi="Calibri"/>
                <w:spacing w:val="-2"/>
              </w:rPr>
            </w:pPr>
            <w:r w:rsidRPr="0051553F">
              <w:rPr>
                <w:rFonts w:ascii="Calibri" w:hAnsi="Calibri"/>
                <w:b/>
                <w:spacing w:val="-2"/>
                <w:sz w:val="22"/>
              </w:rPr>
              <w:t>Time schedule</w:t>
            </w:r>
            <w:r w:rsidRPr="0051553F">
              <w:rPr>
                <w:rFonts w:ascii="Calibri" w:hAnsi="Calibri"/>
                <w:spacing w:val="-2"/>
                <w:sz w:val="22"/>
              </w:rPr>
              <w:t>:</w:t>
            </w:r>
          </w:p>
        </w:tc>
        <w:tc>
          <w:tcPr>
            <w:tcW w:w="6764" w:type="dxa"/>
            <w:tcBorders>
              <w:bottom w:val="single" w:sz="4" w:space="0" w:color="auto"/>
            </w:tcBorders>
          </w:tcPr>
          <w:p w:rsidR="0051553F" w:rsidRPr="0051553F" w:rsidRDefault="0051553F" w:rsidP="00E43926">
            <w:pPr>
              <w:tabs>
                <w:tab w:val="left" w:pos="-720"/>
              </w:tabs>
              <w:suppressAutoHyphens/>
              <w:overflowPunct w:val="0"/>
              <w:autoSpaceDE w:val="0"/>
              <w:autoSpaceDN w:val="0"/>
              <w:adjustRightInd w:val="0"/>
              <w:spacing w:before="120" w:after="120"/>
              <w:contextualSpacing/>
              <w:jc w:val="both"/>
              <w:textAlignment w:val="baseline"/>
              <w:rPr>
                <w:rFonts w:ascii="Calibri" w:hAnsi="Calibri"/>
                <w:spacing w:val="-2"/>
              </w:rPr>
            </w:pPr>
          </w:p>
          <w:p w:rsidR="0051553F" w:rsidRPr="0051553F" w:rsidRDefault="0051553F" w:rsidP="00E43926">
            <w:pPr>
              <w:tabs>
                <w:tab w:val="left" w:pos="-720"/>
              </w:tabs>
              <w:suppressAutoHyphens/>
              <w:overflowPunct w:val="0"/>
              <w:autoSpaceDE w:val="0"/>
              <w:autoSpaceDN w:val="0"/>
              <w:adjustRightInd w:val="0"/>
              <w:spacing w:before="120" w:after="120"/>
              <w:contextualSpacing/>
              <w:jc w:val="both"/>
              <w:textAlignment w:val="baseline"/>
              <w:rPr>
                <w:rFonts w:ascii="Calibri" w:hAnsi="Calibri"/>
                <w:spacing w:val="-2"/>
              </w:rPr>
            </w:pPr>
          </w:p>
          <w:p w:rsidR="0051553F" w:rsidRPr="0051553F" w:rsidRDefault="0051553F" w:rsidP="00E43926">
            <w:pPr>
              <w:numPr>
                <w:ilvl w:val="0"/>
                <w:numId w:val="2"/>
              </w:numPr>
              <w:tabs>
                <w:tab w:val="left" w:pos="-720"/>
              </w:tabs>
              <w:suppressAutoHyphens/>
              <w:overflowPunct w:val="0"/>
              <w:autoSpaceDE w:val="0"/>
              <w:autoSpaceDN w:val="0"/>
              <w:adjustRightInd w:val="0"/>
              <w:spacing w:before="120" w:after="120"/>
              <w:contextualSpacing/>
              <w:jc w:val="both"/>
              <w:textAlignment w:val="baseline"/>
              <w:rPr>
                <w:rFonts w:ascii="Calibri" w:hAnsi="Calibri"/>
                <w:spacing w:val="-2"/>
              </w:rPr>
            </w:pPr>
            <w:r w:rsidRPr="0051553F">
              <w:rPr>
                <w:rFonts w:ascii="Calibri" w:hAnsi="Calibri"/>
                <w:spacing w:val="-2"/>
                <w:sz w:val="22"/>
              </w:rPr>
              <w:t>2 hours</w:t>
            </w:r>
          </w:p>
        </w:tc>
      </w:tr>
    </w:tbl>
    <w:p w:rsidR="0051553F" w:rsidRPr="0051553F" w:rsidRDefault="0051553F" w:rsidP="00E43926">
      <w:pPr>
        <w:spacing w:before="120" w:after="120"/>
        <w:contextualSpacing/>
        <w:rPr>
          <w:rFonts w:ascii="Calibri" w:hAnsi="Calibri"/>
          <w:sz w:val="22"/>
        </w:rPr>
      </w:pPr>
    </w:p>
    <w:p w:rsidR="0051553F" w:rsidRDefault="0051553F" w:rsidP="005E523C">
      <w:pPr>
        <w:keepNext/>
        <w:spacing w:before="120" w:after="120"/>
        <w:ind w:left="2268" w:hanging="2268"/>
        <w:contextualSpacing/>
        <w:outlineLvl w:val="3"/>
        <w:rPr>
          <w:rFonts w:ascii="Calibri" w:eastAsia="Times New Roman" w:hAnsi="Calibri" w:cs="Calibri"/>
          <w:sz w:val="22"/>
          <w:szCs w:val="24"/>
          <w:lang w:eastAsia="nl-NL"/>
        </w:rPr>
      </w:pPr>
      <w:r w:rsidRPr="0051553F">
        <w:rPr>
          <w:rFonts w:ascii="Calibri" w:eastAsia="Times New Roman" w:hAnsi="Calibri" w:cs="Calibri"/>
          <w:b/>
          <w:bCs/>
          <w:i/>
          <w:sz w:val="22"/>
          <w:szCs w:val="28"/>
          <w:lang w:eastAsia="nl-NL"/>
        </w:rPr>
        <w:t>Aim of the unit</w:t>
      </w:r>
      <w:r w:rsidR="00141327">
        <w:rPr>
          <w:rFonts w:ascii="Calibri" w:eastAsia="Times New Roman" w:hAnsi="Calibri" w:cs="Calibri"/>
          <w:b/>
          <w:bCs/>
          <w:i/>
          <w:sz w:val="22"/>
          <w:szCs w:val="28"/>
          <w:lang w:eastAsia="nl-NL"/>
        </w:rPr>
        <w:t>:</w:t>
      </w:r>
      <w:r w:rsidR="005E523C">
        <w:rPr>
          <w:rFonts w:ascii="Calibri" w:eastAsia="Times New Roman" w:hAnsi="Calibri" w:cs="Calibri"/>
          <w:b/>
          <w:bCs/>
          <w:i/>
          <w:sz w:val="22"/>
          <w:szCs w:val="28"/>
          <w:lang w:eastAsia="nl-NL"/>
        </w:rPr>
        <w:tab/>
      </w:r>
      <w:r w:rsidRPr="0051553F">
        <w:rPr>
          <w:rFonts w:ascii="Calibri" w:eastAsia="Times New Roman" w:hAnsi="Calibri" w:cs="Calibri"/>
          <w:sz w:val="22"/>
          <w:szCs w:val="24"/>
          <w:lang w:eastAsia="nl-NL"/>
        </w:rPr>
        <w:t>To</w:t>
      </w:r>
      <w:r w:rsidR="00141327">
        <w:rPr>
          <w:rFonts w:ascii="Calibri" w:eastAsia="Times New Roman" w:hAnsi="Calibri" w:cs="Calibri"/>
          <w:sz w:val="22"/>
          <w:szCs w:val="24"/>
          <w:lang w:eastAsia="nl-NL"/>
        </w:rPr>
        <w:t xml:space="preserve"> demonstrate the role of gender indicators in achieving gender goals</w:t>
      </w:r>
      <w:r w:rsidRPr="0051553F">
        <w:rPr>
          <w:rFonts w:ascii="Calibri" w:eastAsia="Times New Roman" w:hAnsi="Calibri" w:cs="Calibri"/>
          <w:sz w:val="22"/>
          <w:szCs w:val="24"/>
          <w:lang w:eastAsia="nl-NL"/>
        </w:rPr>
        <w:t>.</w:t>
      </w:r>
    </w:p>
    <w:p w:rsidR="00141327" w:rsidRPr="005E523C" w:rsidRDefault="00141327" w:rsidP="005E523C">
      <w:pPr>
        <w:keepNext/>
        <w:spacing w:before="120" w:after="120"/>
        <w:ind w:left="2268" w:hanging="2268"/>
        <w:contextualSpacing/>
        <w:outlineLvl w:val="3"/>
        <w:rPr>
          <w:rFonts w:ascii="Calibri" w:eastAsia="Times New Roman" w:hAnsi="Calibri" w:cs="Calibri"/>
          <w:b/>
          <w:bCs/>
          <w:i/>
          <w:sz w:val="22"/>
          <w:szCs w:val="28"/>
          <w:lang w:eastAsia="nl-NL"/>
        </w:rPr>
      </w:pPr>
    </w:p>
    <w:p w:rsidR="0051553F" w:rsidRPr="0051553F" w:rsidRDefault="0051553F" w:rsidP="00E43926">
      <w:pPr>
        <w:keepNext/>
        <w:spacing w:before="120" w:after="120"/>
        <w:contextualSpacing/>
        <w:outlineLvl w:val="3"/>
        <w:rPr>
          <w:rFonts w:ascii="Calibri" w:eastAsia="Times New Roman" w:hAnsi="Calibri" w:cs="Calibri"/>
          <w:b/>
          <w:bCs/>
          <w:i/>
          <w:sz w:val="22"/>
          <w:szCs w:val="28"/>
          <w:lang w:eastAsia="nl-NL"/>
        </w:rPr>
      </w:pPr>
      <w:r w:rsidRPr="0051553F">
        <w:rPr>
          <w:rFonts w:ascii="Calibri" w:eastAsia="Times New Roman" w:hAnsi="Calibri" w:cs="Calibri"/>
          <w:b/>
          <w:bCs/>
          <w:i/>
          <w:sz w:val="22"/>
          <w:szCs w:val="28"/>
          <w:lang w:eastAsia="nl-NL"/>
        </w:rPr>
        <w:t>Key concepts and ideas introduced in this unit:</w:t>
      </w:r>
    </w:p>
    <w:p w:rsidR="0051553F" w:rsidRDefault="0051553F" w:rsidP="00E43926">
      <w:pPr>
        <w:spacing w:before="120" w:after="120"/>
        <w:ind w:left="2268"/>
        <w:contextualSpacing/>
        <w:jc w:val="both"/>
        <w:rPr>
          <w:rFonts w:ascii="Calibri" w:eastAsia="Times New Roman" w:hAnsi="Calibri" w:cs="Calibri"/>
          <w:sz w:val="22"/>
          <w:szCs w:val="24"/>
          <w:lang w:eastAsia="nl-NL"/>
        </w:rPr>
      </w:pPr>
      <w:r>
        <w:rPr>
          <w:rFonts w:ascii="Calibri" w:eastAsia="Times New Roman" w:hAnsi="Calibri" w:cs="Calibri"/>
          <w:sz w:val="22"/>
          <w:szCs w:val="24"/>
          <w:lang w:eastAsia="nl-NL"/>
        </w:rPr>
        <w:t>Quantitative indicators; qualitative indicators;</w:t>
      </w:r>
    </w:p>
    <w:p w:rsidR="00141327" w:rsidRDefault="00141327" w:rsidP="00E43926">
      <w:pPr>
        <w:spacing w:before="120" w:after="120"/>
        <w:ind w:left="2268"/>
        <w:contextualSpacing/>
        <w:jc w:val="both"/>
        <w:rPr>
          <w:rFonts w:ascii="Calibri" w:eastAsia="Times New Roman" w:hAnsi="Calibri" w:cs="Calibri"/>
          <w:sz w:val="22"/>
          <w:szCs w:val="24"/>
          <w:lang w:eastAsia="nl-NL"/>
        </w:rPr>
      </w:pPr>
      <w:r>
        <w:rPr>
          <w:rFonts w:ascii="Calibri" w:eastAsia="Times New Roman" w:hAnsi="Calibri" w:cs="Calibri"/>
          <w:sz w:val="22"/>
          <w:szCs w:val="24"/>
          <w:lang w:eastAsia="nl-NL"/>
        </w:rPr>
        <w:t>SMART indicators</w:t>
      </w:r>
    </w:p>
    <w:p w:rsidR="00141327" w:rsidRDefault="00141327" w:rsidP="00E43926">
      <w:pPr>
        <w:spacing w:before="120" w:after="120"/>
        <w:ind w:left="2268"/>
        <w:contextualSpacing/>
        <w:jc w:val="both"/>
        <w:rPr>
          <w:rFonts w:ascii="Calibri" w:eastAsia="Times New Roman" w:hAnsi="Calibri" w:cs="Calibri"/>
          <w:sz w:val="22"/>
          <w:szCs w:val="24"/>
          <w:lang w:eastAsia="nl-NL"/>
        </w:rPr>
      </w:pPr>
      <w:r>
        <w:rPr>
          <w:rFonts w:ascii="Calibri" w:eastAsia="Times New Roman" w:hAnsi="Calibri" w:cs="Calibri"/>
          <w:sz w:val="22"/>
          <w:szCs w:val="24"/>
          <w:lang w:eastAsia="nl-NL"/>
        </w:rPr>
        <w:t>Baselines and targets</w:t>
      </w:r>
    </w:p>
    <w:p w:rsidR="00141327" w:rsidRPr="0051553F" w:rsidRDefault="00141327" w:rsidP="00E43926">
      <w:pPr>
        <w:spacing w:before="120" w:after="120"/>
        <w:ind w:left="2268"/>
        <w:contextualSpacing/>
        <w:jc w:val="both"/>
        <w:rPr>
          <w:rFonts w:ascii="Calibri" w:eastAsia="Times New Roman" w:hAnsi="Calibri" w:cs="Calibri"/>
          <w:sz w:val="22"/>
          <w:szCs w:val="24"/>
          <w:lang w:eastAsia="nl-NL"/>
        </w:rPr>
      </w:pPr>
    </w:p>
    <w:p w:rsidR="0051553F" w:rsidRPr="00141327" w:rsidRDefault="0051553F" w:rsidP="00E43926">
      <w:pPr>
        <w:keepNext/>
        <w:spacing w:before="120" w:after="120"/>
        <w:contextualSpacing/>
        <w:outlineLvl w:val="3"/>
        <w:rPr>
          <w:rFonts w:ascii="Calibri" w:eastAsia="Times New Roman" w:hAnsi="Calibri" w:cs="Calibri"/>
          <w:bCs/>
          <w:sz w:val="22"/>
          <w:szCs w:val="28"/>
          <w:lang w:eastAsia="nl-NL"/>
        </w:rPr>
      </w:pPr>
      <w:r w:rsidRPr="0051553F">
        <w:rPr>
          <w:rFonts w:ascii="Calibri" w:eastAsia="Times New Roman" w:hAnsi="Calibri" w:cs="Calibri"/>
          <w:b/>
          <w:bCs/>
          <w:i/>
          <w:sz w:val="22"/>
          <w:szCs w:val="28"/>
          <w:lang w:eastAsia="nl-NL"/>
        </w:rPr>
        <w:t>Topics in this unit:</w:t>
      </w:r>
      <w:r w:rsidR="00141327">
        <w:rPr>
          <w:rFonts w:ascii="Calibri" w:eastAsia="Times New Roman" w:hAnsi="Calibri" w:cs="Calibri"/>
          <w:b/>
          <w:bCs/>
          <w:i/>
          <w:sz w:val="22"/>
          <w:szCs w:val="28"/>
          <w:lang w:eastAsia="nl-NL"/>
        </w:rPr>
        <w:tab/>
      </w:r>
      <w:r w:rsidR="00141327" w:rsidRPr="00141327">
        <w:rPr>
          <w:rFonts w:ascii="Calibri" w:eastAsia="Times New Roman" w:hAnsi="Calibri" w:cs="Calibri"/>
          <w:bCs/>
          <w:sz w:val="22"/>
          <w:szCs w:val="28"/>
          <w:lang w:eastAsia="nl-NL"/>
        </w:rPr>
        <w:t>Lev</w:t>
      </w:r>
      <w:r w:rsidR="00141327">
        <w:rPr>
          <w:rFonts w:ascii="Calibri" w:eastAsia="Times New Roman" w:hAnsi="Calibri" w:cs="Calibri"/>
          <w:bCs/>
          <w:sz w:val="22"/>
          <w:szCs w:val="28"/>
          <w:lang w:eastAsia="nl-NL"/>
        </w:rPr>
        <w:t>e</w:t>
      </w:r>
      <w:r w:rsidR="00141327" w:rsidRPr="00141327">
        <w:rPr>
          <w:rFonts w:ascii="Calibri" w:eastAsia="Times New Roman" w:hAnsi="Calibri" w:cs="Calibri"/>
          <w:bCs/>
          <w:sz w:val="22"/>
          <w:szCs w:val="28"/>
          <w:lang w:eastAsia="nl-NL"/>
        </w:rPr>
        <w:t>ls of indicators</w:t>
      </w:r>
    </w:p>
    <w:p w:rsidR="00141327" w:rsidRDefault="00141327" w:rsidP="00141327">
      <w:pPr>
        <w:keepNext/>
        <w:spacing w:before="120" w:after="120"/>
        <w:ind w:left="2127"/>
        <w:contextualSpacing/>
        <w:outlineLvl w:val="3"/>
        <w:rPr>
          <w:rFonts w:ascii="Calibri" w:eastAsia="Times New Roman" w:hAnsi="Calibri" w:cs="Calibri"/>
          <w:bCs/>
          <w:sz w:val="22"/>
          <w:szCs w:val="28"/>
          <w:lang w:eastAsia="nl-NL"/>
        </w:rPr>
      </w:pPr>
      <w:r>
        <w:rPr>
          <w:rFonts w:ascii="Calibri" w:eastAsia="Times New Roman" w:hAnsi="Calibri" w:cs="Calibri"/>
          <w:bCs/>
          <w:sz w:val="22"/>
          <w:szCs w:val="28"/>
          <w:lang w:eastAsia="nl-NL"/>
        </w:rPr>
        <w:t xml:space="preserve">Categories </w:t>
      </w:r>
      <w:r w:rsidRPr="00141327">
        <w:rPr>
          <w:rFonts w:ascii="Calibri" w:eastAsia="Times New Roman" w:hAnsi="Calibri" w:cs="Calibri"/>
          <w:bCs/>
          <w:sz w:val="22"/>
          <w:szCs w:val="28"/>
          <w:lang w:eastAsia="nl-NL"/>
        </w:rPr>
        <w:t>of indicators</w:t>
      </w:r>
    </w:p>
    <w:p w:rsidR="00141327" w:rsidRDefault="00141327" w:rsidP="00141327">
      <w:pPr>
        <w:keepNext/>
        <w:spacing w:before="120" w:after="120"/>
        <w:ind w:left="2127"/>
        <w:contextualSpacing/>
        <w:outlineLvl w:val="3"/>
        <w:rPr>
          <w:rFonts w:ascii="Calibri" w:eastAsia="Times New Roman" w:hAnsi="Calibri" w:cs="Calibri"/>
          <w:bCs/>
          <w:sz w:val="22"/>
          <w:szCs w:val="28"/>
          <w:lang w:eastAsia="nl-NL"/>
        </w:rPr>
      </w:pPr>
      <w:r>
        <w:rPr>
          <w:rFonts w:ascii="Calibri" w:eastAsia="Times New Roman" w:hAnsi="Calibri" w:cs="Calibri"/>
          <w:bCs/>
          <w:sz w:val="22"/>
          <w:szCs w:val="28"/>
          <w:lang w:eastAsia="nl-NL"/>
        </w:rPr>
        <w:t>Data for Indicators</w:t>
      </w:r>
    </w:p>
    <w:p w:rsidR="00141327" w:rsidRDefault="00141327" w:rsidP="00141327">
      <w:pPr>
        <w:keepNext/>
        <w:spacing w:before="120" w:after="120"/>
        <w:ind w:left="2127"/>
        <w:contextualSpacing/>
        <w:outlineLvl w:val="3"/>
        <w:rPr>
          <w:rFonts w:ascii="Calibri" w:eastAsia="Times New Roman" w:hAnsi="Calibri" w:cs="Calibri"/>
          <w:bCs/>
          <w:sz w:val="22"/>
          <w:szCs w:val="28"/>
          <w:lang w:eastAsia="nl-NL"/>
        </w:rPr>
      </w:pPr>
      <w:r>
        <w:rPr>
          <w:rFonts w:ascii="Calibri" w:eastAsia="Times New Roman" w:hAnsi="Calibri" w:cs="Calibri"/>
          <w:bCs/>
          <w:sz w:val="22"/>
          <w:szCs w:val="28"/>
          <w:lang w:eastAsia="nl-NL"/>
        </w:rPr>
        <w:t>Designing gender indicators for gender goals</w:t>
      </w:r>
    </w:p>
    <w:p w:rsidR="00141327" w:rsidRPr="00141327" w:rsidRDefault="00141327" w:rsidP="00141327">
      <w:pPr>
        <w:keepNext/>
        <w:spacing w:before="120" w:after="120"/>
        <w:ind w:left="2127"/>
        <w:contextualSpacing/>
        <w:outlineLvl w:val="3"/>
        <w:rPr>
          <w:rFonts w:ascii="Calibri" w:eastAsia="Times New Roman" w:hAnsi="Calibri" w:cs="Calibri"/>
          <w:bCs/>
          <w:sz w:val="22"/>
          <w:szCs w:val="28"/>
          <w:lang w:eastAsia="nl-NL"/>
        </w:rPr>
      </w:pPr>
      <w:r>
        <w:rPr>
          <w:rFonts w:ascii="Calibri" w:eastAsia="Times New Roman" w:hAnsi="Calibri" w:cs="Calibri"/>
          <w:bCs/>
          <w:sz w:val="22"/>
          <w:szCs w:val="28"/>
          <w:lang w:eastAsia="nl-NL"/>
        </w:rPr>
        <w:t>Baselines and targets</w:t>
      </w:r>
    </w:p>
    <w:p w:rsidR="0051553F" w:rsidRDefault="0051553F" w:rsidP="00E43926">
      <w:pPr>
        <w:spacing w:before="120" w:after="120"/>
        <w:ind w:left="720" w:hanging="720"/>
        <w:contextualSpacing/>
        <w:rPr>
          <w:rFonts w:ascii="Calibri" w:hAnsi="Calibri" w:cs="Calibri"/>
          <w:b/>
          <w:i/>
          <w:sz w:val="22"/>
        </w:rPr>
      </w:pPr>
      <w:r>
        <w:rPr>
          <w:rFonts w:ascii="Calibri" w:hAnsi="Calibri" w:cs="Calibri"/>
          <w:b/>
          <w:i/>
          <w:sz w:val="22"/>
        </w:rPr>
        <w:br w:type="page"/>
      </w:r>
    </w:p>
    <w:p w:rsidR="0051553F" w:rsidRPr="0051553F" w:rsidRDefault="0051553F" w:rsidP="00E43926">
      <w:pPr>
        <w:spacing w:before="120" w:after="120"/>
        <w:contextualSpacing/>
        <w:jc w:val="center"/>
        <w:rPr>
          <w:rFonts w:ascii="Calibri" w:hAnsi="Calibri" w:cs="Calibri"/>
          <w:b/>
          <w:sz w:val="28"/>
          <w:szCs w:val="28"/>
        </w:rPr>
      </w:pPr>
      <w:r w:rsidRPr="0051553F">
        <w:rPr>
          <w:rFonts w:ascii="Calibri" w:hAnsi="Calibri" w:cs="Calibri"/>
          <w:b/>
          <w:sz w:val="28"/>
          <w:szCs w:val="28"/>
        </w:rPr>
        <w:lastRenderedPageBreak/>
        <w:t>INDICATORS FOR ACHIEVING GENDER GOALS</w:t>
      </w:r>
    </w:p>
    <w:p w:rsidR="0051553F" w:rsidRDefault="0051553F" w:rsidP="00E43926">
      <w:pPr>
        <w:spacing w:before="120" w:after="120"/>
        <w:contextualSpacing/>
        <w:rPr>
          <w:rFonts w:ascii="Calibri" w:hAnsi="Calibri" w:cs="Calibri"/>
          <w:b/>
          <w:i/>
          <w:sz w:val="22"/>
        </w:rPr>
      </w:pPr>
    </w:p>
    <w:p w:rsidR="007A094D" w:rsidRPr="007136D8" w:rsidRDefault="007A094D" w:rsidP="00E43926">
      <w:pPr>
        <w:spacing w:before="120" w:after="120"/>
        <w:contextualSpacing/>
        <w:rPr>
          <w:rFonts w:ascii="Calibri" w:hAnsi="Calibri" w:cs="Calibri"/>
          <w:b/>
          <w:i/>
          <w:sz w:val="22"/>
        </w:rPr>
      </w:pPr>
      <w:r w:rsidRPr="007136D8">
        <w:rPr>
          <w:rFonts w:ascii="Calibri" w:hAnsi="Calibri" w:cs="Calibri"/>
          <w:b/>
          <w:i/>
          <w:sz w:val="22"/>
        </w:rPr>
        <w:t>Introduction</w:t>
      </w:r>
    </w:p>
    <w:p w:rsidR="007A094D" w:rsidRDefault="007A094D" w:rsidP="00E43926">
      <w:pPr>
        <w:spacing w:before="120" w:after="120"/>
        <w:contextualSpacing/>
        <w:rPr>
          <w:rFonts w:ascii="Calibri" w:hAnsi="Calibri" w:cs="Calibri"/>
          <w:sz w:val="22"/>
        </w:rPr>
      </w:pPr>
      <w:r w:rsidRPr="007136D8">
        <w:rPr>
          <w:rFonts w:ascii="Calibri" w:hAnsi="Calibri" w:cs="Calibri"/>
          <w:sz w:val="22"/>
        </w:rPr>
        <w:t>Indicators can be used to measure progress in reaching a goal over time in a specific situation or condition. Indicators should therefore measure the extent to which an objective has been met and targets have been met. Indicators are a tool for both monitoring and evaluation</w:t>
      </w:r>
      <w:r w:rsidR="00AC56BE">
        <w:rPr>
          <w:rFonts w:ascii="Calibri" w:hAnsi="Calibri" w:cs="Calibri"/>
          <w:sz w:val="22"/>
        </w:rPr>
        <w:t xml:space="preserve"> in policy and implementation</w:t>
      </w:r>
      <w:r w:rsidRPr="007136D8">
        <w:rPr>
          <w:rFonts w:ascii="Calibri" w:hAnsi="Calibri" w:cs="Calibri"/>
          <w:sz w:val="22"/>
        </w:rPr>
        <w:t>.</w:t>
      </w:r>
      <w:r w:rsidR="00075361">
        <w:rPr>
          <w:rFonts w:ascii="Calibri" w:hAnsi="Calibri" w:cs="Calibri"/>
          <w:sz w:val="22"/>
        </w:rPr>
        <w:t xml:space="preserve"> They enable us to track performance and to take corrective action if need be.</w:t>
      </w:r>
    </w:p>
    <w:p w:rsidR="00075361" w:rsidRDefault="00075361" w:rsidP="00E43926">
      <w:pPr>
        <w:spacing w:before="120" w:after="120"/>
        <w:contextualSpacing/>
        <w:rPr>
          <w:rFonts w:ascii="Calibri" w:hAnsi="Calibri" w:cs="Calibri"/>
          <w:sz w:val="22"/>
        </w:rPr>
      </w:pPr>
    </w:p>
    <w:p w:rsidR="00075361" w:rsidRDefault="00075361" w:rsidP="00E43926">
      <w:pPr>
        <w:spacing w:before="120" w:after="120"/>
        <w:contextualSpacing/>
        <w:rPr>
          <w:rFonts w:ascii="Calibri" w:hAnsi="Calibri" w:cs="Calibri"/>
          <w:sz w:val="22"/>
        </w:rPr>
      </w:pPr>
      <w:r>
        <w:rPr>
          <w:rFonts w:ascii="Calibri" w:hAnsi="Calibri" w:cs="Calibri"/>
          <w:sz w:val="22"/>
        </w:rPr>
        <w:t>Gender indicators are linked to gender goals</w:t>
      </w:r>
      <w:r w:rsidR="005E523C">
        <w:rPr>
          <w:rFonts w:ascii="Calibri" w:hAnsi="Calibri" w:cs="Calibri"/>
          <w:sz w:val="22"/>
        </w:rPr>
        <w:t xml:space="preserve"> (see unit on Gender Goals)</w:t>
      </w:r>
      <w:r>
        <w:rPr>
          <w:rFonts w:ascii="Calibri" w:hAnsi="Calibri" w:cs="Calibri"/>
          <w:sz w:val="22"/>
        </w:rPr>
        <w:t xml:space="preserve">. They are intended to measure </w:t>
      </w:r>
      <w:r w:rsidRPr="00075361">
        <w:rPr>
          <w:rFonts w:ascii="Calibri" w:hAnsi="Calibri" w:cs="Calibri"/>
          <w:sz w:val="22"/>
        </w:rPr>
        <w:t xml:space="preserve">progress in reaching </w:t>
      </w:r>
      <w:r w:rsidR="00133650">
        <w:rPr>
          <w:rFonts w:ascii="Calibri" w:hAnsi="Calibri" w:cs="Calibri"/>
          <w:sz w:val="22"/>
        </w:rPr>
        <w:t>gender</w:t>
      </w:r>
      <w:r w:rsidRPr="00075361">
        <w:rPr>
          <w:rFonts w:ascii="Calibri" w:hAnsi="Calibri" w:cs="Calibri"/>
          <w:sz w:val="22"/>
        </w:rPr>
        <w:t xml:space="preserve"> goal</w:t>
      </w:r>
      <w:r w:rsidR="00133650">
        <w:rPr>
          <w:rFonts w:ascii="Calibri" w:hAnsi="Calibri" w:cs="Calibri"/>
          <w:sz w:val="22"/>
        </w:rPr>
        <w:t>s</w:t>
      </w:r>
      <w:r w:rsidRPr="00075361">
        <w:rPr>
          <w:rFonts w:ascii="Calibri" w:hAnsi="Calibri" w:cs="Calibri"/>
          <w:sz w:val="22"/>
        </w:rPr>
        <w:t xml:space="preserve"> over time.</w:t>
      </w:r>
      <w:r w:rsidR="0065209B" w:rsidRPr="0065209B">
        <w:t xml:space="preserve"> </w:t>
      </w:r>
      <w:r w:rsidR="0065209B" w:rsidRPr="0065209B">
        <w:rPr>
          <w:rFonts w:asciiTheme="minorHAnsi" w:hAnsiTheme="minorHAnsi" w:cstheme="minorHAnsi"/>
          <w:sz w:val="22"/>
        </w:rPr>
        <w:t>Gender indicators can</w:t>
      </w:r>
      <w:r w:rsidR="0065209B">
        <w:rPr>
          <w:rFonts w:asciiTheme="minorHAnsi" w:hAnsiTheme="minorHAnsi" w:cstheme="minorHAnsi"/>
          <w:sz w:val="22"/>
        </w:rPr>
        <w:t xml:space="preserve"> also</w:t>
      </w:r>
      <w:r w:rsidR="0065209B" w:rsidRPr="0065209B">
        <w:rPr>
          <w:rFonts w:asciiTheme="minorHAnsi" w:hAnsiTheme="minorHAnsi" w:cstheme="minorHAnsi"/>
          <w:sz w:val="22"/>
        </w:rPr>
        <w:t xml:space="preserve"> be used for monitoring and measuring progress on </w:t>
      </w:r>
      <w:r w:rsidR="0065209B">
        <w:rPr>
          <w:rFonts w:asciiTheme="minorHAnsi" w:hAnsiTheme="minorHAnsi" w:cstheme="minorHAnsi"/>
          <w:sz w:val="22"/>
        </w:rPr>
        <w:t xml:space="preserve">gender mainstreaming in </w:t>
      </w:r>
      <w:r w:rsidR="0065209B" w:rsidRPr="0065209B">
        <w:rPr>
          <w:rFonts w:asciiTheme="minorHAnsi" w:hAnsiTheme="minorHAnsi" w:cstheme="minorHAnsi"/>
          <w:sz w:val="22"/>
        </w:rPr>
        <w:t>policies and processes both at the implementation level</w:t>
      </w:r>
      <w:r w:rsidR="0065209B">
        <w:rPr>
          <w:rFonts w:ascii="Calibri" w:hAnsi="Calibri" w:cs="Calibri"/>
          <w:sz w:val="22"/>
        </w:rPr>
        <w:t xml:space="preserve"> and at the </w:t>
      </w:r>
      <w:r w:rsidR="00DD6353">
        <w:rPr>
          <w:rFonts w:ascii="Calibri" w:hAnsi="Calibri" w:cs="Calibri"/>
          <w:sz w:val="22"/>
        </w:rPr>
        <w:t>organisational</w:t>
      </w:r>
      <w:r w:rsidR="0065209B">
        <w:rPr>
          <w:rFonts w:ascii="Calibri" w:hAnsi="Calibri" w:cs="Calibri"/>
          <w:sz w:val="22"/>
        </w:rPr>
        <w:t xml:space="preserve"> level</w:t>
      </w:r>
      <w:r w:rsidR="0065209B" w:rsidRPr="0065209B">
        <w:rPr>
          <w:rFonts w:ascii="Calibri" w:hAnsi="Calibri" w:cs="Calibri"/>
          <w:sz w:val="22"/>
        </w:rPr>
        <w:t xml:space="preserve"> </w:t>
      </w:r>
      <w:r w:rsidR="0065209B">
        <w:rPr>
          <w:rFonts w:ascii="Calibri" w:hAnsi="Calibri" w:cs="Calibri"/>
          <w:sz w:val="22"/>
        </w:rPr>
        <w:t xml:space="preserve">in terms of </w:t>
      </w:r>
      <w:r w:rsidR="00DD6353">
        <w:rPr>
          <w:rFonts w:ascii="Calibri" w:hAnsi="Calibri" w:cs="Calibri"/>
          <w:sz w:val="22"/>
        </w:rPr>
        <w:t xml:space="preserve">human resources policy (see Unit on </w:t>
      </w:r>
      <w:r w:rsidR="00DD6353" w:rsidRPr="00DD6353">
        <w:rPr>
          <w:rFonts w:ascii="Calibri" w:hAnsi="Calibri" w:cs="Calibri"/>
          <w:sz w:val="22"/>
        </w:rPr>
        <w:t>Gender Organisational Assessment</w:t>
      </w:r>
      <w:r w:rsidR="00DD6353">
        <w:rPr>
          <w:rFonts w:ascii="Calibri" w:hAnsi="Calibri" w:cs="Calibri"/>
          <w:sz w:val="22"/>
        </w:rPr>
        <w:t>).</w:t>
      </w:r>
    </w:p>
    <w:p w:rsidR="00141327" w:rsidRDefault="00141327" w:rsidP="00E43926">
      <w:pPr>
        <w:spacing w:before="120" w:after="120"/>
        <w:contextualSpacing/>
        <w:rPr>
          <w:rFonts w:ascii="Calibri" w:hAnsi="Calibri" w:cs="Calibri"/>
          <w:sz w:val="22"/>
        </w:rPr>
      </w:pPr>
    </w:p>
    <w:p w:rsidR="00141327" w:rsidRDefault="00141327" w:rsidP="00E43926">
      <w:pPr>
        <w:spacing w:before="120" w:after="120"/>
        <w:contextualSpacing/>
        <w:rPr>
          <w:rFonts w:ascii="Calibri" w:hAnsi="Calibri" w:cs="Calibri"/>
          <w:sz w:val="22"/>
        </w:rPr>
      </w:pPr>
      <w:r>
        <w:rPr>
          <w:rFonts w:ascii="Calibri" w:hAnsi="Calibri" w:cs="Calibri"/>
          <w:sz w:val="22"/>
        </w:rPr>
        <w:t>In this unit we will look at the different ways that indicators can be categorised.</w:t>
      </w:r>
      <w:r w:rsidR="000552CE">
        <w:rPr>
          <w:rFonts w:ascii="Calibri" w:hAnsi="Calibri" w:cs="Calibri"/>
          <w:sz w:val="22"/>
        </w:rPr>
        <w:t xml:space="preserve"> We are introduced to qualitative and quantitative indicators. What needs to be taken into account when designing indicators is explained and the SMART tool for developing indicators is</w:t>
      </w:r>
      <w:r w:rsidR="000552CE" w:rsidRPr="000552CE">
        <w:rPr>
          <w:rFonts w:ascii="Calibri" w:hAnsi="Calibri" w:cs="Calibri"/>
          <w:sz w:val="22"/>
        </w:rPr>
        <w:t xml:space="preserve"> </w:t>
      </w:r>
      <w:proofErr w:type="gramStart"/>
      <w:r w:rsidR="000552CE">
        <w:rPr>
          <w:rFonts w:ascii="Calibri" w:hAnsi="Calibri" w:cs="Calibri"/>
          <w:sz w:val="22"/>
        </w:rPr>
        <w:t>described.</w:t>
      </w:r>
      <w:proofErr w:type="gramEnd"/>
      <w:r w:rsidR="000552CE">
        <w:rPr>
          <w:rFonts w:ascii="Calibri" w:hAnsi="Calibri" w:cs="Calibri"/>
          <w:sz w:val="22"/>
        </w:rPr>
        <w:t xml:space="preserve">  The type of data needed for tracking indicators is outlined. This section is followed by developing gender indicators for gender goals. The unit finishes with explanation of the need for establishing baselines and setting targets as well as the importance to verify the extent to which targets have been reached.</w:t>
      </w:r>
    </w:p>
    <w:p w:rsidR="00E43926" w:rsidRDefault="00E43926" w:rsidP="00E43926">
      <w:pPr>
        <w:spacing w:before="120" w:after="120"/>
        <w:contextualSpacing/>
        <w:rPr>
          <w:rFonts w:ascii="Calibri" w:hAnsi="Calibri" w:cs="Calibri"/>
          <w:sz w:val="22"/>
        </w:rPr>
      </w:pPr>
    </w:p>
    <w:p w:rsidR="00E43926" w:rsidRDefault="00E43926" w:rsidP="00E43926">
      <w:pPr>
        <w:spacing w:before="120" w:after="120"/>
        <w:contextualSpacing/>
        <w:rPr>
          <w:rFonts w:ascii="Calibri" w:hAnsi="Calibri" w:cs="Calibri"/>
          <w:b/>
          <w:sz w:val="22"/>
        </w:rPr>
      </w:pPr>
      <w:r w:rsidRPr="00E43926">
        <w:rPr>
          <w:rFonts w:ascii="Calibri" w:hAnsi="Calibri" w:cs="Calibri"/>
          <w:b/>
          <w:sz w:val="22"/>
        </w:rPr>
        <w:t>Levels of indicators</w:t>
      </w:r>
    </w:p>
    <w:p w:rsidR="00133650" w:rsidRPr="00E43926" w:rsidRDefault="00133650" w:rsidP="00E43926">
      <w:pPr>
        <w:spacing w:before="120" w:after="120"/>
        <w:contextualSpacing/>
        <w:rPr>
          <w:rFonts w:ascii="Calibri" w:hAnsi="Calibri" w:cs="Calibri"/>
          <w:b/>
          <w:sz w:val="22"/>
        </w:rPr>
      </w:pPr>
      <w:r>
        <w:rPr>
          <w:rFonts w:ascii="Calibri" w:hAnsi="Calibri" w:cs="Calibri"/>
          <w:sz w:val="22"/>
        </w:rPr>
        <w:t xml:space="preserve">Energy Policy is intended to deliver specific outcomes </w:t>
      </w:r>
      <w:r w:rsidR="005E523C">
        <w:rPr>
          <w:rFonts w:ascii="Calibri" w:hAnsi="Calibri" w:cs="Calibri"/>
          <w:sz w:val="22"/>
        </w:rPr>
        <w:t>(</w:t>
      </w:r>
      <w:proofErr w:type="spellStart"/>
      <w:r>
        <w:rPr>
          <w:rFonts w:ascii="Calibri" w:hAnsi="Calibri" w:cs="Calibri"/>
          <w:sz w:val="22"/>
        </w:rPr>
        <w:t>eg</w:t>
      </w:r>
      <w:proofErr w:type="spellEnd"/>
      <w:r>
        <w:rPr>
          <w:rFonts w:ascii="Calibri" w:hAnsi="Calibri" w:cs="Calibri"/>
          <w:sz w:val="22"/>
        </w:rPr>
        <w:t xml:space="preserve"> </w:t>
      </w:r>
      <w:r w:rsidR="005E523C">
        <w:rPr>
          <w:rFonts w:ascii="Calibri" w:hAnsi="Calibri" w:cs="Calibri"/>
          <w:sz w:val="22"/>
        </w:rPr>
        <w:t xml:space="preserve">national </w:t>
      </w:r>
      <w:r>
        <w:rPr>
          <w:rFonts w:ascii="Calibri" w:hAnsi="Calibri" w:cs="Calibri"/>
          <w:sz w:val="22"/>
        </w:rPr>
        <w:t>energy security</w:t>
      </w:r>
      <w:r w:rsidR="005E523C">
        <w:rPr>
          <w:rFonts w:ascii="Calibri" w:hAnsi="Calibri" w:cs="Calibri"/>
          <w:sz w:val="22"/>
        </w:rPr>
        <w:t>) or contribute to broader national goals (</w:t>
      </w:r>
      <w:proofErr w:type="spellStart"/>
      <w:r w:rsidR="005E523C">
        <w:rPr>
          <w:rFonts w:ascii="Calibri" w:hAnsi="Calibri" w:cs="Calibri"/>
          <w:sz w:val="22"/>
        </w:rPr>
        <w:t>eg</w:t>
      </w:r>
      <w:proofErr w:type="spellEnd"/>
      <w:r w:rsidR="005E523C">
        <w:rPr>
          <w:rFonts w:ascii="Calibri" w:hAnsi="Calibri" w:cs="Calibri"/>
          <w:sz w:val="22"/>
        </w:rPr>
        <w:t xml:space="preserve"> economic development)</w:t>
      </w:r>
      <w:r>
        <w:rPr>
          <w:rFonts w:ascii="Calibri" w:hAnsi="Calibri" w:cs="Calibri"/>
          <w:sz w:val="22"/>
        </w:rPr>
        <w:t xml:space="preserve">. A gender-sensitive energy policy </w:t>
      </w:r>
      <w:r w:rsidR="005E523C">
        <w:rPr>
          <w:rFonts w:ascii="Calibri" w:hAnsi="Calibri" w:cs="Calibri"/>
          <w:sz w:val="22"/>
        </w:rPr>
        <w:t>should</w:t>
      </w:r>
      <w:r>
        <w:rPr>
          <w:rFonts w:ascii="Calibri" w:hAnsi="Calibri" w:cs="Calibri"/>
          <w:sz w:val="22"/>
        </w:rPr>
        <w:t xml:space="preserve"> have a</w:t>
      </w:r>
      <w:r w:rsidR="005E523C">
        <w:rPr>
          <w:rFonts w:ascii="Calibri" w:hAnsi="Calibri" w:cs="Calibri"/>
          <w:sz w:val="22"/>
        </w:rPr>
        <w:t>t least one</w:t>
      </w:r>
      <w:r>
        <w:rPr>
          <w:rFonts w:ascii="Calibri" w:hAnsi="Calibri" w:cs="Calibri"/>
          <w:sz w:val="22"/>
        </w:rPr>
        <w:t xml:space="preserve"> gen</w:t>
      </w:r>
      <w:r w:rsidR="005E523C">
        <w:rPr>
          <w:rFonts w:ascii="Calibri" w:hAnsi="Calibri" w:cs="Calibri"/>
          <w:sz w:val="22"/>
        </w:rPr>
        <w:t xml:space="preserve">der-sensitive outcome (or goal): for example, </w:t>
      </w:r>
      <w:r>
        <w:rPr>
          <w:rFonts w:ascii="Calibri" w:hAnsi="Calibri" w:cs="Calibri"/>
          <w:sz w:val="22"/>
        </w:rPr>
        <w:t xml:space="preserve">ensuring that women and men benefit equally from energy policy. No-one in the energy sector consciously sets out to do anything else but in reality it does not happen. However, by making reference to women and men in the policy means actions have to be taken to ensure that </w:t>
      </w:r>
      <w:r w:rsidR="005E523C">
        <w:rPr>
          <w:rFonts w:ascii="Calibri" w:hAnsi="Calibri" w:cs="Calibri"/>
          <w:sz w:val="22"/>
        </w:rPr>
        <w:t xml:space="preserve">the </w:t>
      </w:r>
      <w:r>
        <w:rPr>
          <w:rFonts w:ascii="Calibri" w:hAnsi="Calibri" w:cs="Calibri"/>
          <w:sz w:val="22"/>
        </w:rPr>
        <w:t>goal is actually reached. Indicators help us to reach that goal.</w:t>
      </w:r>
      <w:r w:rsidR="00761CCF">
        <w:rPr>
          <w:rFonts w:ascii="Calibri" w:hAnsi="Calibri" w:cs="Calibri"/>
          <w:sz w:val="22"/>
        </w:rPr>
        <w:t xml:space="preserve"> Outcomes are reached through policy implementation by means of programmes or projects which consist of a number of activities which deliver outputs. Activities require inputs. </w:t>
      </w:r>
      <w:r w:rsidR="005E523C">
        <w:rPr>
          <w:rFonts w:ascii="Calibri" w:hAnsi="Calibri" w:cs="Calibri"/>
          <w:sz w:val="22"/>
        </w:rPr>
        <w:t>At all levels (o</w:t>
      </w:r>
      <w:r w:rsidR="00761CCF">
        <w:rPr>
          <w:rFonts w:ascii="Calibri" w:hAnsi="Calibri" w:cs="Calibri"/>
          <w:sz w:val="22"/>
        </w:rPr>
        <w:t>utputs</w:t>
      </w:r>
      <w:r w:rsidR="005E523C">
        <w:rPr>
          <w:rFonts w:ascii="Calibri" w:hAnsi="Calibri" w:cs="Calibri"/>
          <w:sz w:val="22"/>
        </w:rPr>
        <w:t>,</w:t>
      </w:r>
      <w:r w:rsidR="00761CCF">
        <w:rPr>
          <w:rFonts w:ascii="Calibri" w:hAnsi="Calibri" w:cs="Calibri"/>
          <w:sz w:val="22"/>
        </w:rPr>
        <w:t xml:space="preserve"> activities and inputs</w:t>
      </w:r>
      <w:r w:rsidR="005E523C">
        <w:rPr>
          <w:rFonts w:ascii="Calibri" w:hAnsi="Calibri" w:cs="Calibri"/>
          <w:sz w:val="22"/>
        </w:rPr>
        <w:t>)</w:t>
      </w:r>
      <w:r w:rsidR="00761CCF">
        <w:rPr>
          <w:rFonts w:ascii="Calibri" w:hAnsi="Calibri" w:cs="Calibri"/>
          <w:sz w:val="22"/>
        </w:rPr>
        <w:t xml:space="preserve"> </w:t>
      </w:r>
      <w:r w:rsidR="005E523C">
        <w:rPr>
          <w:rFonts w:ascii="Calibri" w:hAnsi="Calibri" w:cs="Calibri"/>
          <w:sz w:val="22"/>
        </w:rPr>
        <w:t xml:space="preserve">there </w:t>
      </w:r>
      <w:r w:rsidR="00761CCF">
        <w:rPr>
          <w:rFonts w:ascii="Calibri" w:hAnsi="Calibri" w:cs="Calibri"/>
          <w:sz w:val="22"/>
        </w:rPr>
        <w:t xml:space="preserve">can also </w:t>
      </w:r>
      <w:r w:rsidR="005E523C">
        <w:rPr>
          <w:rFonts w:ascii="Calibri" w:hAnsi="Calibri" w:cs="Calibri"/>
          <w:sz w:val="22"/>
        </w:rPr>
        <w:t>be</w:t>
      </w:r>
      <w:r w:rsidR="00761CCF">
        <w:rPr>
          <w:rFonts w:ascii="Calibri" w:hAnsi="Calibri" w:cs="Calibri"/>
          <w:sz w:val="22"/>
        </w:rPr>
        <w:t xml:space="preserve"> gender indicators.</w:t>
      </w:r>
    </w:p>
    <w:p w:rsidR="00761CCF" w:rsidRDefault="00761CCF" w:rsidP="00E43926">
      <w:pPr>
        <w:spacing w:before="120" w:after="120"/>
        <w:contextualSpacing/>
        <w:rPr>
          <w:rFonts w:ascii="Calibri" w:hAnsi="Calibri" w:cs="Calibri"/>
          <w:sz w:val="22"/>
        </w:rPr>
      </w:pPr>
    </w:p>
    <w:p w:rsidR="00761CCF" w:rsidRPr="007136D8" w:rsidRDefault="00761CCF" w:rsidP="00E43926">
      <w:pPr>
        <w:spacing w:before="120" w:after="120"/>
        <w:contextualSpacing/>
        <w:rPr>
          <w:rFonts w:ascii="Calibri" w:hAnsi="Calibri" w:cs="Calibri"/>
          <w:sz w:val="22"/>
        </w:rPr>
      </w:pPr>
      <w:r w:rsidRPr="007136D8">
        <w:rPr>
          <w:rFonts w:ascii="Calibri" w:hAnsi="Calibri" w:cs="Calibri"/>
          <w:i/>
          <w:sz w:val="22"/>
        </w:rPr>
        <w:t>Input</w:t>
      </w:r>
      <w:r w:rsidRPr="007136D8">
        <w:rPr>
          <w:rFonts w:ascii="Calibri" w:hAnsi="Calibri" w:cs="Calibri"/>
          <w:sz w:val="22"/>
        </w:rPr>
        <w:t xml:space="preserve"> indicators </w:t>
      </w:r>
      <w:r w:rsidR="002D7C23">
        <w:rPr>
          <w:rFonts w:ascii="Calibri" w:hAnsi="Calibri" w:cs="Calibri"/>
          <w:sz w:val="22"/>
        </w:rPr>
        <w:t xml:space="preserve">are used to measure </w:t>
      </w:r>
      <w:r w:rsidRPr="007136D8">
        <w:rPr>
          <w:rFonts w:ascii="Calibri" w:hAnsi="Calibri" w:cs="Calibri"/>
          <w:sz w:val="22"/>
        </w:rPr>
        <w:t>which</w:t>
      </w:r>
      <w:r w:rsidR="002D7C23" w:rsidRPr="002D7C23">
        <w:rPr>
          <w:rFonts w:ascii="Calibri" w:hAnsi="Calibri" w:cs="Calibri"/>
          <w:sz w:val="22"/>
        </w:rPr>
        <w:t xml:space="preserve"> </w:t>
      </w:r>
      <w:r w:rsidR="002D7C23" w:rsidRPr="007136D8">
        <w:rPr>
          <w:rFonts w:ascii="Calibri" w:hAnsi="Calibri" w:cs="Calibri"/>
          <w:sz w:val="22"/>
        </w:rPr>
        <w:t>resources</w:t>
      </w:r>
      <w:r w:rsidRPr="007136D8">
        <w:rPr>
          <w:rFonts w:ascii="Calibri" w:hAnsi="Calibri" w:cs="Calibri"/>
          <w:sz w:val="22"/>
        </w:rPr>
        <w:t xml:space="preserve">, and to what extent, have been allocated to ensure that a project can actually be implemented. This assessment is part of </w:t>
      </w:r>
      <w:r w:rsidRPr="007136D8">
        <w:rPr>
          <w:rFonts w:ascii="Calibri" w:hAnsi="Calibri" w:cs="Calibri"/>
          <w:sz w:val="22"/>
          <w:u w:val="single"/>
        </w:rPr>
        <w:t>evaluation</w:t>
      </w:r>
      <w:r w:rsidR="002D7C23">
        <w:rPr>
          <w:rFonts w:ascii="Calibri" w:hAnsi="Calibri" w:cs="Calibri"/>
          <w:sz w:val="22"/>
          <w:u w:val="single"/>
        </w:rPr>
        <w:t xml:space="preserve"> </w:t>
      </w:r>
      <w:r w:rsidR="002D7C23" w:rsidRPr="002D7C23">
        <w:rPr>
          <w:rFonts w:ascii="Calibri" w:hAnsi="Calibri" w:cs="Calibri"/>
          <w:sz w:val="22"/>
        </w:rPr>
        <w:t>which can take place at any point in the policy or project cycle</w:t>
      </w:r>
      <w:r w:rsidRPr="007136D8">
        <w:rPr>
          <w:rFonts w:ascii="Calibri" w:hAnsi="Calibri" w:cs="Calibri"/>
          <w:sz w:val="22"/>
        </w:rPr>
        <w:t>.</w:t>
      </w:r>
    </w:p>
    <w:p w:rsidR="00761CCF" w:rsidRPr="007136D8" w:rsidRDefault="003F79F0" w:rsidP="00E43926">
      <w:pPr>
        <w:spacing w:before="120" w:after="120"/>
        <w:contextualSpacing/>
        <w:rPr>
          <w:rFonts w:ascii="Calibri" w:hAnsi="Calibri" w:cs="Calibri"/>
          <w:sz w:val="22"/>
        </w:rPr>
      </w:pPr>
      <w:r>
        <w:rPr>
          <w:rFonts w:ascii="Calibri" w:hAnsi="Calibri" w:cs="Calibri"/>
          <w:b/>
          <w:sz w:val="22"/>
        </w:rPr>
        <w:t>Examples of key q</w:t>
      </w:r>
      <w:r w:rsidR="00761CCF" w:rsidRPr="007136D8">
        <w:rPr>
          <w:rFonts w:ascii="Calibri" w:hAnsi="Calibri" w:cs="Calibri"/>
          <w:b/>
          <w:sz w:val="22"/>
        </w:rPr>
        <w:t>uestions</w:t>
      </w:r>
      <w:r>
        <w:rPr>
          <w:rFonts w:ascii="Calibri" w:hAnsi="Calibri" w:cs="Calibri"/>
          <w:b/>
          <w:sz w:val="22"/>
        </w:rPr>
        <w:t xml:space="preserve"> to ask at this stage</w:t>
      </w:r>
      <w:r w:rsidR="00761CCF" w:rsidRPr="007136D8">
        <w:rPr>
          <w:rFonts w:ascii="Calibri" w:hAnsi="Calibri" w:cs="Calibri"/>
          <w:sz w:val="22"/>
        </w:rPr>
        <w:t>: Is gender disaggregated data routinely collected?</w:t>
      </w:r>
    </w:p>
    <w:p w:rsidR="00761CCF" w:rsidRPr="007136D8" w:rsidRDefault="00761CCF" w:rsidP="00E43926">
      <w:pPr>
        <w:spacing w:before="120" w:after="120"/>
        <w:contextualSpacing/>
        <w:rPr>
          <w:rFonts w:ascii="Calibri" w:hAnsi="Calibri" w:cs="Calibri"/>
          <w:sz w:val="22"/>
        </w:rPr>
      </w:pPr>
      <w:r w:rsidRPr="007136D8">
        <w:rPr>
          <w:rFonts w:ascii="Calibri" w:hAnsi="Calibri" w:cs="Calibri"/>
          <w:sz w:val="22"/>
        </w:rPr>
        <w:t xml:space="preserve">What percentage of the </w:t>
      </w:r>
      <w:r w:rsidR="0037446E">
        <w:rPr>
          <w:rFonts w:ascii="Calibri" w:hAnsi="Calibri" w:cs="Calibri"/>
          <w:sz w:val="22"/>
        </w:rPr>
        <w:t xml:space="preserve">MoE </w:t>
      </w:r>
      <w:r w:rsidRPr="007136D8">
        <w:rPr>
          <w:rFonts w:ascii="Calibri" w:hAnsi="Calibri" w:cs="Calibri"/>
          <w:sz w:val="22"/>
        </w:rPr>
        <w:t xml:space="preserve">budget is allocated to ensuring </w:t>
      </w:r>
      <w:r>
        <w:rPr>
          <w:rFonts w:ascii="Calibri" w:hAnsi="Calibri" w:cs="Calibri"/>
          <w:sz w:val="22"/>
        </w:rPr>
        <w:t xml:space="preserve">that </w:t>
      </w:r>
      <w:r w:rsidRPr="007136D8">
        <w:rPr>
          <w:rFonts w:ascii="Calibri" w:hAnsi="Calibri" w:cs="Calibri"/>
          <w:sz w:val="22"/>
        </w:rPr>
        <w:t>women</w:t>
      </w:r>
      <w:r w:rsidR="0037446E">
        <w:rPr>
          <w:rFonts w:ascii="Calibri" w:hAnsi="Calibri" w:cs="Calibri"/>
          <w:sz w:val="22"/>
        </w:rPr>
        <w:t>’s energy needs</w:t>
      </w:r>
      <w:r w:rsidRPr="007136D8">
        <w:rPr>
          <w:rFonts w:ascii="Calibri" w:hAnsi="Calibri" w:cs="Calibri"/>
          <w:sz w:val="22"/>
        </w:rPr>
        <w:t xml:space="preserve"> are </w:t>
      </w:r>
      <w:r w:rsidR="0037446E">
        <w:rPr>
          <w:rFonts w:ascii="Calibri" w:hAnsi="Calibri" w:cs="Calibri"/>
          <w:sz w:val="22"/>
        </w:rPr>
        <w:t>met</w:t>
      </w:r>
      <w:r w:rsidRPr="007136D8">
        <w:rPr>
          <w:rFonts w:ascii="Calibri" w:hAnsi="Calibri" w:cs="Calibri"/>
          <w:sz w:val="22"/>
        </w:rPr>
        <w:t>?</w:t>
      </w:r>
    </w:p>
    <w:p w:rsidR="00761CCF" w:rsidRPr="007136D8" w:rsidRDefault="00761CCF" w:rsidP="00E43926">
      <w:pPr>
        <w:spacing w:before="120" w:after="120"/>
        <w:contextualSpacing/>
        <w:rPr>
          <w:rFonts w:ascii="Calibri" w:hAnsi="Calibri" w:cs="Calibri"/>
          <w:sz w:val="22"/>
        </w:rPr>
      </w:pPr>
      <w:r w:rsidRPr="007136D8">
        <w:rPr>
          <w:rFonts w:ascii="Calibri" w:hAnsi="Calibri" w:cs="Calibri"/>
          <w:sz w:val="22"/>
        </w:rPr>
        <w:t>Was gender sensitivity training given to all team members?</w:t>
      </w:r>
    </w:p>
    <w:p w:rsidR="00761CCF" w:rsidRPr="007136D8" w:rsidRDefault="00761CCF" w:rsidP="00E43926">
      <w:pPr>
        <w:spacing w:before="120" w:after="120"/>
        <w:contextualSpacing/>
        <w:rPr>
          <w:rFonts w:ascii="Calibri" w:hAnsi="Calibri" w:cs="Calibri"/>
          <w:bCs/>
          <w:i/>
          <w:sz w:val="22"/>
          <w:lang w:val="en-US"/>
        </w:rPr>
      </w:pPr>
    </w:p>
    <w:p w:rsidR="00761CCF" w:rsidRPr="007136D8" w:rsidRDefault="00761CCF" w:rsidP="00E43926">
      <w:pPr>
        <w:spacing w:before="120" w:after="120"/>
        <w:contextualSpacing/>
        <w:rPr>
          <w:rFonts w:ascii="Calibri" w:hAnsi="Calibri" w:cs="Calibri"/>
          <w:bCs/>
          <w:sz w:val="22"/>
          <w:lang w:val="en-US"/>
        </w:rPr>
      </w:pPr>
      <w:r w:rsidRPr="007136D8">
        <w:rPr>
          <w:rFonts w:ascii="Calibri" w:hAnsi="Calibri" w:cs="Calibri"/>
          <w:bCs/>
          <w:i/>
          <w:sz w:val="22"/>
          <w:lang w:val="en-US"/>
        </w:rPr>
        <w:t>Process</w:t>
      </w:r>
      <w:r w:rsidRPr="007136D8">
        <w:rPr>
          <w:rFonts w:ascii="Calibri" w:hAnsi="Calibri" w:cs="Calibri"/>
          <w:bCs/>
          <w:sz w:val="22"/>
          <w:lang w:val="en-US"/>
        </w:rPr>
        <w:t xml:space="preserve"> indicators are used during project implementation to </w:t>
      </w:r>
      <w:r w:rsidRPr="007136D8">
        <w:rPr>
          <w:rFonts w:ascii="Calibri" w:hAnsi="Calibri" w:cs="Calibri"/>
          <w:bCs/>
          <w:sz w:val="22"/>
          <w:u w:val="single"/>
          <w:lang w:val="en-US"/>
        </w:rPr>
        <w:t>monitor</w:t>
      </w:r>
      <w:r w:rsidRPr="007136D8">
        <w:rPr>
          <w:rFonts w:ascii="Calibri" w:hAnsi="Calibri" w:cs="Calibri"/>
          <w:bCs/>
          <w:sz w:val="22"/>
          <w:lang w:val="en-US"/>
        </w:rPr>
        <w:t xml:space="preserve"> activities and to track progress towards the intended results. </w:t>
      </w:r>
    </w:p>
    <w:p w:rsidR="00761CCF" w:rsidRPr="007136D8" w:rsidRDefault="003F79F0" w:rsidP="00E43926">
      <w:pPr>
        <w:spacing w:before="120" w:after="120"/>
        <w:contextualSpacing/>
        <w:rPr>
          <w:rFonts w:ascii="Calibri" w:hAnsi="Calibri" w:cs="Calibri"/>
          <w:bCs/>
          <w:sz w:val="22"/>
          <w:lang w:val="en-US"/>
        </w:rPr>
      </w:pPr>
      <w:r>
        <w:rPr>
          <w:rFonts w:ascii="Calibri" w:hAnsi="Calibri" w:cs="Calibri"/>
          <w:b/>
          <w:bCs/>
          <w:sz w:val="22"/>
          <w:lang w:val="en-US"/>
        </w:rPr>
        <w:t>Key q</w:t>
      </w:r>
      <w:r w:rsidR="00761CCF" w:rsidRPr="007136D8">
        <w:rPr>
          <w:rFonts w:ascii="Calibri" w:hAnsi="Calibri" w:cs="Calibri"/>
          <w:b/>
          <w:bCs/>
          <w:sz w:val="22"/>
          <w:lang w:val="en-US"/>
        </w:rPr>
        <w:t>uestions:</w:t>
      </w:r>
      <w:r w:rsidR="00761CCF" w:rsidRPr="007136D8">
        <w:rPr>
          <w:rFonts w:ascii="Calibri" w:hAnsi="Calibri" w:cs="Calibri"/>
          <w:bCs/>
          <w:sz w:val="22"/>
          <w:lang w:val="en-US"/>
        </w:rPr>
        <w:t xml:space="preserve"> What factors are furthering/hindering reaching project gender goals?</w:t>
      </w:r>
    </w:p>
    <w:p w:rsidR="00761CCF" w:rsidRPr="007136D8" w:rsidRDefault="00761CCF" w:rsidP="00E43926">
      <w:pPr>
        <w:spacing w:before="120" w:after="120"/>
        <w:contextualSpacing/>
        <w:rPr>
          <w:rFonts w:ascii="Calibri" w:hAnsi="Calibri" w:cs="Calibri"/>
          <w:sz w:val="22"/>
        </w:rPr>
      </w:pPr>
      <w:r w:rsidRPr="007136D8">
        <w:rPr>
          <w:rFonts w:ascii="Calibri" w:hAnsi="Calibri" w:cs="Calibri"/>
          <w:sz w:val="22"/>
        </w:rPr>
        <w:t>Have partner organisations sufficient gender capacity?</w:t>
      </w:r>
    </w:p>
    <w:p w:rsidR="00761CCF" w:rsidRPr="007136D8" w:rsidRDefault="00761CCF" w:rsidP="00E43926">
      <w:pPr>
        <w:spacing w:before="120" w:after="120"/>
        <w:contextualSpacing/>
        <w:rPr>
          <w:rFonts w:ascii="Calibri" w:hAnsi="Calibri" w:cs="Calibri"/>
          <w:sz w:val="22"/>
        </w:rPr>
      </w:pPr>
      <w:r w:rsidRPr="007136D8">
        <w:rPr>
          <w:rFonts w:ascii="Calibri" w:hAnsi="Calibri" w:cs="Calibri"/>
          <w:sz w:val="22"/>
        </w:rPr>
        <w:t xml:space="preserve">Are </w:t>
      </w:r>
      <w:proofErr w:type="gramStart"/>
      <w:r w:rsidRPr="007136D8">
        <w:rPr>
          <w:rFonts w:ascii="Calibri" w:hAnsi="Calibri" w:cs="Calibri"/>
          <w:sz w:val="22"/>
        </w:rPr>
        <w:t>gender</w:t>
      </w:r>
      <w:proofErr w:type="gramEnd"/>
      <w:r w:rsidRPr="007136D8">
        <w:rPr>
          <w:rFonts w:ascii="Calibri" w:hAnsi="Calibri" w:cs="Calibri"/>
          <w:sz w:val="22"/>
        </w:rPr>
        <w:t xml:space="preserve"> goals clear to all partners? </w:t>
      </w:r>
    </w:p>
    <w:p w:rsidR="00761CCF" w:rsidRDefault="00761CCF" w:rsidP="00E43926">
      <w:pPr>
        <w:spacing w:before="120" w:after="120"/>
        <w:contextualSpacing/>
        <w:rPr>
          <w:rFonts w:ascii="Calibri" w:hAnsi="Calibri" w:cs="Calibri"/>
          <w:i/>
          <w:sz w:val="22"/>
        </w:rPr>
      </w:pPr>
    </w:p>
    <w:p w:rsidR="00761CCF" w:rsidRPr="007136D8" w:rsidRDefault="00761CCF" w:rsidP="00E43926">
      <w:pPr>
        <w:spacing w:before="120" w:after="120"/>
        <w:contextualSpacing/>
        <w:rPr>
          <w:rFonts w:ascii="Calibri" w:hAnsi="Calibri" w:cs="Calibri"/>
          <w:sz w:val="22"/>
        </w:rPr>
      </w:pPr>
      <w:r w:rsidRPr="007136D8">
        <w:rPr>
          <w:rFonts w:ascii="Calibri" w:hAnsi="Calibri" w:cs="Calibri"/>
          <w:i/>
          <w:sz w:val="22"/>
        </w:rPr>
        <w:t>Outcome</w:t>
      </w:r>
      <w:r w:rsidRPr="007136D8">
        <w:rPr>
          <w:rFonts w:ascii="Calibri" w:hAnsi="Calibri" w:cs="Calibri"/>
          <w:sz w:val="22"/>
        </w:rPr>
        <w:t xml:space="preserve"> indicators measure the long-term results of </w:t>
      </w:r>
      <w:r w:rsidR="0037446E">
        <w:rPr>
          <w:rFonts w:ascii="Calibri" w:hAnsi="Calibri" w:cs="Calibri"/>
          <w:sz w:val="22"/>
        </w:rPr>
        <w:t xml:space="preserve">policies and </w:t>
      </w:r>
      <w:r w:rsidRPr="007136D8">
        <w:rPr>
          <w:rFonts w:ascii="Calibri" w:hAnsi="Calibri" w:cs="Calibri"/>
          <w:sz w:val="22"/>
        </w:rPr>
        <w:t>programme</w:t>
      </w:r>
      <w:r w:rsidR="0037446E">
        <w:rPr>
          <w:rFonts w:ascii="Calibri" w:hAnsi="Calibri" w:cs="Calibri"/>
          <w:sz w:val="22"/>
        </w:rPr>
        <w:t>s</w:t>
      </w:r>
      <w:r w:rsidRPr="007136D8">
        <w:rPr>
          <w:rFonts w:ascii="Calibri" w:hAnsi="Calibri" w:cs="Calibri"/>
          <w:sz w:val="22"/>
        </w:rPr>
        <w:t xml:space="preserve"> and </w:t>
      </w:r>
      <w:r w:rsidR="0037446E">
        <w:rPr>
          <w:rFonts w:ascii="Calibri" w:hAnsi="Calibri" w:cs="Calibri"/>
          <w:sz w:val="22"/>
        </w:rPr>
        <w:t>their</w:t>
      </w:r>
      <w:r w:rsidRPr="007136D8">
        <w:rPr>
          <w:rFonts w:ascii="Calibri" w:hAnsi="Calibri" w:cs="Calibri"/>
          <w:sz w:val="22"/>
        </w:rPr>
        <w:t xml:space="preserve"> effective</w:t>
      </w:r>
      <w:r w:rsidR="0037446E">
        <w:rPr>
          <w:rFonts w:ascii="Calibri" w:hAnsi="Calibri" w:cs="Calibri"/>
          <w:sz w:val="22"/>
        </w:rPr>
        <w:t>ness</w:t>
      </w:r>
      <w:r w:rsidRPr="007136D8">
        <w:rPr>
          <w:rFonts w:ascii="Calibri" w:hAnsi="Calibri" w:cs="Calibri"/>
          <w:sz w:val="22"/>
        </w:rPr>
        <w:t xml:space="preserve"> in achieving the gender goals.</w:t>
      </w:r>
      <w:r w:rsidRPr="007136D8">
        <w:rPr>
          <w:rFonts w:ascii="Calibri" w:hAnsi="Calibri"/>
          <w:sz w:val="22"/>
        </w:rPr>
        <w:t xml:space="preserve"> </w:t>
      </w:r>
      <w:r w:rsidRPr="007136D8">
        <w:rPr>
          <w:rFonts w:ascii="Calibri" w:hAnsi="Calibri" w:cs="Calibri"/>
          <w:sz w:val="22"/>
        </w:rPr>
        <w:t>This assessment requires monitoring and evaluation.</w:t>
      </w:r>
    </w:p>
    <w:p w:rsidR="00761CCF" w:rsidRPr="007136D8" w:rsidRDefault="00761CCF" w:rsidP="00E43926">
      <w:pPr>
        <w:spacing w:before="120" w:after="120"/>
        <w:contextualSpacing/>
        <w:rPr>
          <w:rFonts w:ascii="Calibri" w:hAnsi="Calibri" w:cs="Calibri"/>
          <w:sz w:val="22"/>
        </w:rPr>
      </w:pPr>
      <w:r w:rsidRPr="007136D8">
        <w:rPr>
          <w:rFonts w:ascii="Calibri" w:hAnsi="Calibri" w:cs="Calibri"/>
          <w:b/>
          <w:sz w:val="22"/>
        </w:rPr>
        <w:t>Key questions:</w:t>
      </w:r>
      <w:r w:rsidRPr="007136D8">
        <w:rPr>
          <w:rFonts w:ascii="Calibri" w:hAnsi="Calibri" w:cs="Calibri"/>
          <w:sz w:val="22"/>
        </w:rPr>
        <w:t xml:space="preserve"> What are the desired/undesired effects on gender equality?</w:t>
      </w:r>
    </w:p>
    <w:p w:rsidR="00761CCF" w:rsidRPr="007136D8" w:rsidRDefault="00761CCF" w:rsidP="00E43926">
      <w:pPr>
        <w:spacing w:before="120" w:after="120"/>
        <w:contextualSpacing/>
        <w:rPr>
          <w:rFonts w:ascii="Calibri" w:hAnsi="Calibri" w:cs="Calibri"/>
          <w:sz w:val="22"/>
        </w:rPr>
      </w:pPr>
      <w:r w:rsidRPr="007136D8">
        <w:rPr>
          <w:rFonts w:ascii="Calibri" w:hAnsi="Calibri" w:cs="Calibri"/>
          <w:sz w:val="22"/>
        </w:rPr>
        <w:t xml:space="preserve">Have attitudes and practices </w:t>
      </w:r>
      <w:r w:rsidR="0037446E">
        <w:rPr>
          <w:rFonts w:ascii="Calibri" w:hAnsi="Calibri" w:cs="Calibri"/>
          <w:sz w:val="22"/>
        </w:rPr>
        <w:t xml:space="preserve">towards incorporating gender issues into energy policy/practice </w:t>
      </w:r>
      <w:r w:rsidRPr="007136D8">
        <w:rPr>
          <w:rFonts w:ascii="Calibri" w:hAnsi="Calibri" w:cs="Calibri"/>
          <w:sz w:val="22"/>
        </w:rPr>
        <w:t>changed?</w:t>
      </w:r>
    </w:p>
    <w:p w:rsidR="00761CCF" w:rsidRPr="007136D8" w:rsidRDefault="00761CCF" w:rsidP="00E43926">
      <w:pPr>
        <w:spacing w:before="120" w:after="120"/>
        <w:contextualSpacing/>
        <w:rPr>
          <w:rFonts w:ascii="Calibri" w:hAnsi="Calibri" w:cs="Calibri"/>
          <w:sz w:val="22"/>
        </w:rPr>
      </w:pPr>
    </w:p>
    <w:p w:rsidR="007A094D" w:rsidRPr="00E43926" w:rsidRDefault="00E43926" w:rsidP="00E43926">
      <w:pPr>
        <w:spacing w:before="120" w:after="120"/>
        <w:contextualSpacing/>
        <w:rPr>
          <w:rFonts w:ascii="Calibri" w:hAnsi="Calibri" w:cs="Calibri"/>
          <w:b/>
          <w:sz w:val="22"/>
        </w:rPr>
      </w:pPr>
      <w:r>
        <w:rPr>
          <w:rFonts w:ascii="Calibri" w:hAnsi="Calibri" w:cs="Calibri"/>
          <w:b/>
          <w:sz w:val="22"/>
        </w:rPr>
        <w:lastRenderedPageBreak/>
        <w:t>Categories</w:t>
      </w:r>
      <w:r w:rsidRPr="00E43926">
        <w:rPr>
          <w:rFonts w:ascii="Calibri" w:hAnsi="Calibri" w:cs="Calibri"/>
          <w:b/>
          <w:sz w:val="22"/>
        </w:rPr>
        <w:t xml:space="preserve"> of indicators</w:t>
      </w:r>
    </w:p>
    <w:p w:rsidR="00333043" w:rsidRDefault="007A094D" w:rsidP="00333043">
      <w:pPr>
        <w:spacing w:before="120" w:after="120"/>
        <w:contextualSpacing/>
        <w:rPr>
          <w:rFonts w:ascii="Calibri" w:hAnsi="Calibri" w:cs="Calibri"/>
          <w:sz w:val="22"/>
        </w:rPr>
      </w:pPr>
      <w:r w:rsidRPr="007136D8">
        <w:rPr>
          <w:rFonts w:ascii="Calibri" w:hAnsi="Calibri" w:cs="Calibri"/>
          <w:sz w:val="22"/>
        </w:rPr>
        <w:t xml:space="preserve">There are two categories of indicators: quantitative and qualitative. </w:t>
      </w:r>
    </w:p>
    <w:p w:rsidR="00333043" w:rsidRDefault="007A094D" w:rsidP="007C36E1">
      <w:pPr>
        <w:spacing w:before="120" w:after="120"/>
        <w:contextualSpacing/>
        <w:rPr>
          <w:rFonts w:ascii="Calibri" w:hAnsi="Calibri" w:cs="Calibri"/>
          <w:sz w:val="22"/>
        </w:rPr>
      </w:pPr>
      <w:r w:rsidRPr="007136D8">
        <w:rPr>
          <w:rFonts w:ascii="Calibri" w:hAnsi="Calibri" w:cs="Calibri"/>
          <w:i/>
          <w:sz w:val="22"/>
        </w:rPr>
        <w:t>Quantitative</w:t>
      </w:r>
      <w:r w:rsidRPr="007136D8">
        <w:rPr>
          <w:rFonts w:ascii="Calibri" w:hAnsi="Calibri" w:cs="Calibri"/>
          <w:sz w:val="22"/>
        </w:rPr>
        <w:t xml:space="preserve"> indicators measure amounts</w:t>
      </w:r>
      <w:r w:rsidR="007C36E1" w:rsidRPr="007C36E1">
        <w:t xml:space="preserve"> </w:t>
      </w:r>
      <w:r w:rsidR="007C36E1">
        <w:rPr>
          <w:rFonts w:ascii="Calibri" w:hAnsi="Calibri" w:cs="Calibri"/>
          <w:sz w:val="22"/>
        </w:rPr>
        <w:t>in terms of number, percentage, r</w:t>
      </w:r>
      <w:r w:rsidR="007C36E1" w:rsidRPr="007C36E1">
        <w:rPr>
          <w:rFonts w:ascii="Calibri" w:hAnsi="Calibri" w:cs="Calibri"/>
          <w:sz w:val="22"/>
        </w:rPr>
        <w:t xml:space="preserve">ate </w:t>
      </w:r>
      <w:r w:rsidR="007C36E1">
        <w:rPr>
          <w:rFonts w:ascii="Calibri" w:hAnsi="Calibri" w:cs="Calibri"/>
          <w:sz w:val="22"/>
        </w:rPr>
        <w:t>or r</w:t>
      </w:r>
      <w:r w:rsidR="007C36E1" w:rsidRPr="007C36E1">
        <w:rPr>
          <w:rFonts w:ascii="Calibri" w:hAnsi="Calibri" w:cs="Calibri"/>
          <w:sz w:val="22"/>
        </w:rPr>
        <w:t>atio (</w:t>
      </w:r>
      <w:r w:rsidRPr="007136D8">
        <w:rPr>
          <w:rFonts w:ascii="Calibri" w:hAnsi="Calibri" w:cs="Calibri"/>
          <w:sz w:val="22"/>
        </w:rPr>
        <w:t>e.g. the number of women and men wor</w:t>
      </w:r>
      <w:r w:rsidR="00ED3A7B">
        <w:rPr>
          <w:rFonts w:ascii="Calibri" w:hAnsi="Calibri" w:cs="Calibri"/>
          <w:sz w:val="22"/>
        </w:rPr>
        <w:t>king in the electricity utility)</w:t>
      </w:r>
      <w:r w:rsidRPr="007136D8">
        <w:rPr>
          <w:rFonts w:ascii="Calibri" w:hAnsi="Calibri" w:cs="Calibri"/>
          <w:sz w:val="22"/>
        </w:rPr>
        <w:t xml:space="preserve"> and changes over time </w:t>
      </w:r>
      <w:r w:rsidR="00ED3A7B">
        <w:rPr>
          <w:rFonts w:ascii="Calibri" w:hAnsi="Calibri" w:cs="Calibri"/>
          <w:sz w:val="22"/>
        </w:rPr>
        <w:t>(</w:t>
      </w:r>
      <w:proofErr w:type="spellStart"/>
      <w:r w:rsidRPr="007136D8">
        <w:rPr>
          <w:rFonts w:ascii="Calibri" w:hAnsi="Calibri" w:cs="Calibri"/>
          <w:sz w:val="22"/>
        </w:rPr>
        <w:t>eg</w:t>
      </w:r>
      <w:proofErr w:type="spellEnd"/>
      <w:r w:rsidRPr="007136D8">
        <w:rPr>
          <w:rFonts w:ascii="Calibri" w:hAnsi="Calibri" w:cs="Calibri"/>
          <w:sz w:val="22"/>
        </w:rPr>
        <w:t xml:space="preserve"> percentage change in the number of women working in the electricity utility over the last 10 years</w:t>
      </w:r>
      <w:r w:rsidR="00ED3A7B">
        <w:rPr>
          <w:rFonts w:ascii="Calibri" w:hAnsi="Calibri" w:cs="Calibri"/>
          <w:sz w:val="22"/>
        </w:rPr>
        <w:t>)</w:t>
      </w:r>
      <w:r w:rsidRPr="007136D8">
        <w:rPr>
          <w:rFonts w:ascii="Calibri" w:hAnsi="Calibri" w:cs="Calibri"/>
          <w:sz w:val="22"/>
        </w:rPr>
        <w:t xml:space="preserve">. </w:t>
      </w:r>
    </w:p>
    <w:p w:rsidR="00333043" w:rsidRPr="00333043" w:rsidRDefault="007A094D" w:rsidP="00ED3A7B">
      <w:pPr>
        <w:spacing w:before="120" w:after="120"/>
        <w:contextualSpacing/>
        <w:rPr>
          <w:rFonts w:ascii="Calibri" w:hAnsi="Calibri" w:cs="Calibri"/>
          <w:sz w:val="22"/>
        </w:rPr>
      </w:pPr>
      <w:proofErr w:type="gramStart"/>
      <w:r w:rsidRPr="007136D8">
        <w:rPr>
          <w:rFonts w:ascii="Calibri" w:hAnsi="Calibri" w:cs="Calibri"/>
          <w:i/>
          <w:sz w:val="22"/>
        </w:rPr>
        <w:t>Qualitative</w:t>
      </w:r>
      <w:r w:rsidRPr="007136D8">
        <w:rPr>
          <w:rFonts w:ascii="Calibri" w:hAnsi="Calibri" w:cs="Calibri"/>
          <w:sz w:val="22"/>
        </w:rPr>
        <w:t xml:space="preserve"> indicators measure viewpoints, judgements and perceptions </w:t>
      </w:r>
      <w:r w:rsidR="007C36E1" w:rsidRPr="007C36E1">
        <w:rPr>
          <w:rFonts w:ascii="Calibri" w:hAnsi="Calibri" w:cs="Calibri"/>
          <w:sz w:val="22"/>
        </w:rPr>
        <w:t>towards a given situation or subject.</w:t>
      </w:r>
      <w:proofErr w:type="gramEnd"/>
      <w:r w:rsidR="007C36E1" w:rsidRPr="007C36E1">
        <w:rPr>
          <w:rFonts w:ascii="Calibri" w:hAnsi="Calibri" w:cs="Calibri"/>
          <w:sz w:val="22"/>
        </w:rPr>
        <w:t xml:space="preserve"> They can include </w:t>
      </w:r>
      <w:r w:rsidR="00ED3A7B">
        <w:rPr>
          <w:rFonts w:ascii="Calibri" w:hAnsi="Calibri" w:cs="Calibri"/>
          <w:sz w:val="22"/>
        </w:rPr>
        <w:t xml:space="preserve">assessing </w:t>
      </w:r>
      <w:r w:rsidR="007C36E1" w:rsidRPr="007C36E1">
        <w:rPr>
          <w:rFonts w:ascii="Calibri" w:hAnsi="Calibri" w:cs="Calibri"/>
          <w:sz w:val="22"/>
        </w:rPr>
        <w:t>changes in sensitivity, satisfaction,</w:t>
      </w:r>
      <w:r w:rsidR="00ED3A7B">
        <w:rPr>
          <w:rFonts w:ascii="Calibri" w:hAnsi="Calibri" w:cs="Calibri"/>
          <w:sz w:val="22"/>
        </w:rPr>
        <w:t xml:space="preserve"> </w:t>
      </w:r>
      <w:r w:rsidR="007C36E1" w:rsidRPr="007C36E1">
        <w:rPr>
          <w:rFonts w:ascii="Calibri" w:hAnsi="Calibri" w:cs="Calibri"/>
          <w:sz w:val="22"/>
        </w:rPr>
        <w:t>infl</w:t>
      </w:r>
      <w:r w:rsidR="000552CE">
        <w:rPr>
          <w:rFonts w:ascii="Calibri" w:hAnsi="Calibri" w:cs="Calibri"/>
          <w:sz w:val="22"/>
        </w:rPr>
        <w:t xml:space="preserve">uence, awareness, </w:t>
      </w:r>
      <w:r w:rsidR="007C36E1" w:rsidRPr="007C36E1">
        <w:rPr>
          <w:rFonts w:ascii="Calibri" w:hAnsi="Calibri" w:cs="Calibri"/>
          <w:sz w:val="22"/>
        </w:rPr>
        <w:t>understanding</w:t>
      </w:r>
      <w:proofErr w:type="gramStart"/>
      <w:r w:rsidR="007C36E1" w:rsidRPr="007C36E1">
        <w:rPr>
          <w:rFonts w:ascii="Calibri" w:hAnsi="Calibri" w:cs="Calibri"/>
          <w:sz w:val="22"/>
        </w:rPr>
        <w:t>,  attitudes</w:t>
      </w:r>
      <w:proofErr w:type="gramEnd"/>
      <w:r w:rsidR="007C36E1" w:rsidRPr="007C36E1">
        <w:rPr>
          <w:rFonts w:ascii="Calibri" w:hAnsi="Calibri" w:cs="Calibri"/>
          <w:sz w:val="22"/>
        </w:rPr>
        <w:t>,  quality,  pe</w:t>
      </w:r>
      <w:r w:rsidR="00ED3A7B">
        <w:rPr>
          <w:rFonts w:ascii="Calibri" w:hAnsi="Calibri" w:cs="Calibri"/>
          <w:sz w:val="22"/>
        </w:rPr>
        <w:t>rception,  dialogue  or  sense of well-being</w:t>
      </w:r>
      <w:r w:rsidR="007C36E1" w:rsidRPr="007C36E1">
        <w:rPr>
          <w:rFonts w:ascii="Calibri" w:hAnsi="Calibri" w:cs="Calibri"/>
          <w:sz w:val="22"/>
        </w:rPr>
        <w:t xml:space="preserve"> </w:t>
      </w:r>
      <w:r w:rsidR="00ED3A7B">
        <w:rPr>
          <w:rFonts w:ascii="Calibri" w:hAnsi="Calibri" w:cs="Calibri"/>
          <w:sz w:val="22"/>
        </w:rPr>
        <w:t>They can measure results in terms of: compliance with…; quality of…; e</w:t>
      </w:r>
      <w:r w:rsidR="00ED3A7B" w:rsidRPr="00ED3A7B">
        <w:rPr>
          <w:rFonts w:ascii="Calibri" w:hAnsi="Calibri" w:cs="Calibri"/>
          <w:sz w:val="22"/>
        </w:rPr>
        <w:t>xtent o</w:t>
      </w:r>
      <w:r w:rsidR="00ED3A7B">
        <w:rPr>
          <w:rFonts w:ascii="Calibri" w:hAnsi="Calibri" w:cs="Calibri"/>
          <w:sz w:val="22"/>
        </w:rPr>
        <w:t>f…; l</w:t>
      </w:r>
      <w:r w:rsidR="00ED3A7B" w:rsidRPr="00ED3A7B">
        <w:rPr>
          <w:rFonts w:ascii="Calibri" w:hAnsi="Calibri" w:cs="Calibri"/>
          <w:sz w:val="22"/>
        </w:rPr>
        <w:t xml:space="preserve">evel of … </w:t>
      </w:r>
      <w:r w:rsidR="00ED3A7B">
        <w:rPr>
          <w:rFonts w:ascii="Calibri" w:hAnsi="Calibri" w:cs="Calibri"/>
          <w:sz w:val="22"/>
        </w:rPr>
        <w:t>(</w:t>
      </w:r>
      <w:proofErr w:type="spellStart"/>
      <w:r w:rsidR="00ED3A7B" w:rsidRPr="007136D8">
        <w:rPr>
          <w:rFonts w:ascii="Calibri" w:hAnsi="Calibri" w:cs="Calibri"/>
          <w:sz w:val="22"/>
        </w:rPr>
        <w:t>eg</w:t>
      </w:r>
      <w:proofErr w:type="spellEnd"/>
      <w:r w:rsidR="00ED3A7B" w:rsidRPr="007136D8">
        <w:rPr>
          <w:rFonts w:ascii="Calibri" w:hAnsi="Calibri" w:cs="Calibri"/>
          <w:sz w:val="22"/>
        </w:rPr>
        <w:t xml:space="preserve"> women and men’s perception of solar home systems</w:t>
      </w:r>
      <w:r w:rsidR="00ED3A7B">
        <w:rPr>
          <w:rFonts w:ascii="Calibri" w:hAnsi="Calibri" w:cs="Calibri"/>
          <w:sz w:val="22"/>
        </w:rPr>
        <w:t>; women feel their health has improved since using LPG for cooking; level of commitment to Ministry staff towards gender mainstreaming)</w:t>
      </w:r>
      <w:r w:rsidR="00ED3A7B" w:rsidRPr="007136D8">
        <w:rPr>
          <w:rFonts w:ascii="Calibri" w:hAnsi="Calibri" w:cs="Calibri"/>
          <w:sz w:val="22"/>
        </w:rPr>
        <w:t xml:space="preserve">. </w:t>
      </w:r>
      <w:r w:rsidRPr="007136D8">
        <w:rPr>
          <w:rFonts w:ascii="Calibri" w:hAnsi="Calibri" w:cs="Calibri"/>
          <w:sz w:val="22"/>
        </w:rPr>
        <w:t xml:space="preserve">However, the data gathered to measure this type of indicator can show important perspectives on the effectiveness of a project – offering in-depth examination of, and insights into, social processes, for example, why a particular intervention did or did not work. </w:t>
      </w:r>
    </w:p>
    <w:p w:rsidR="00333043" w:rsidRDefault="00333043" w:rsidP="00333043">
      <w:pPr>
        <w:spacing w:before="120" w:after="120"/>
        <w:contextualSpacing/>
        <w:rPr>
          <w:rFonts w:ascii="Calibri" w:hAnsi="Calibri" w:cs="Calibri"/>
          <w:sz w:val="22"/>
        </w:rPr>
      </w:pPr>
    </w:p>
    <w:p w:rsidR="007A094D" w:rsidRPr="007136D8" w:rsidRDefault="007A094D" w:rsidP="00333043">
      <w:pPr>
        <w:spacing w:before="120" w:after="120"/>
        <w:contextualSpacing/>
        <w:rPr>
          <w:rFonts w:ascii="Calibri" w:hAnsi="Calibri" w:cs="Calibri"/>
          <w:sz w:val="22"/>
        </w:rPr>
      </w:pPr>
      <w:r w:rsidRPr="007136D8">
        <w:rPr>
          <w:rFonts w:ascii="Calibri" w:hAnsi="Calibri" w:cs="Calibri"/>
          <w:sz w:val="22"/>
        </w:rPr>
        <w:t xml:space="preserve">The two sorts of indicators should be seen as complementary and as measuring different aspects of the same situation. </w:t>
      </w:r>
    </w:p>
    <w:p w:rsidR="00E43926" w:rsidRDefault="00E43926" w:rsidP="00E43926">
      <w:pPr>
        <w:spacing w:before="120" w:after="120"/>
        <w:contextualSpacing/>
        <w:rPr>
          <w:rFonts w:ascii="Calibri" w:hAnsi="Calibri" w:cs="Calibri"/>
          <w:sz w:val="22"/>
        </w:rPr>
      </w:pPr>
    </w:p>
    <w:p w:rsidR="00955A8E" w:rsidRDefault="00E43926" w:rsidP="00955A8E">
      <w:pPr>
        <w:spacing w:before="120" w:after="120"/>
        <w:contextualSpacing/>
        <w:rPr>
          <w:rFonts w:ascii="Calibri" w:hAnsi="Calibri" w:cs="Calibri"/>
          <w:sz w:val="22"/>
        </w:rPr>
      </w:pPr>
      <w:r>
        <w:rPr>
          <w:rFonts w:ascii="Calibri" w:hAnsi="Calibri" w:cs="Calibri"/>
          <w:sz w:val="22"/>
        </w:rPr>
        <w:t xml:space="preserve">It is very easy to slip into developing general and purely </w:t>
      </w:r>
      <w:r w:rsidRPr="00E43926">
        <w:rPr>
          <w:rFonts w:ascii="Calibri" w:hAnsi="Calibri" w:cs="Calibri"/>
          <w:sz w:val="22"/>
        </w:rPr>
        <w:t>quantitative indicators that measure number or percentage of so</w:t>
      </w:r>
      <w:r>
        <w:rPr>
          <w:rFonts w:ascii="Calibri" w:hAnsi="Calibri" w:cs="Calibri"/>
          <w:sz w:val="22"/>
        </w:rPr>
        <w:t xml:space="preserve">mething, </w:t>
      </w:r>
      <w:r w:rsidR="00CC056B">
        <w:rPr>
          <w:rFonts w:ascii="Calibri" w:hAnsi="Calibri" w:cs="Calibri"/>
          <w:sz w:val="22"/>
        </w:rPr>
        <w:t xml:space="preserve">for example, </w:t>
      </w:r>
      <w:r>
        <w:rPr>
          <w:rFonts w:ascii="Calibri" w:hAnsi="Calibri" w:cs="Calibri"/>
          <w:sz w:val="22"/>
        </w:rPr>
        <w:t xml:space="preserve">“number </w:t>
      </w:r>
      <w:r w:rsidRPr="00E43926">
        <w:rPr>
          <w:rFonts w:ascii="Calibri" w:hAnsi="Calibri" w:cs="Calibri"/>
          <w:sz w:val="22"/>
        </w:rPr>
        <w:t xml:space="preserve">of new </w:t>
      </w:r>
      <w:r>
        <w:rPr>
          <w:rFonts w:ascii="Calibri" w:hAnsi="Calibri" w:cs="Calibri"/>
          <w:sz w:val="22"/>
        </w:rPr>
        <w:t>electricity connections made</w:t>
      </w:r>
      <w:r w:rsidRPr="00E43926">
        <w:rPr>
          <w:rFonts w:ascii="Calibri" w:hAnsi="Calibri" w:cs="Calibri"/>
          <w:sz w:val="22"/>
        </w:rPr>
        <w:t xml:space="preserve">.”  These </w:t>
      </w:r>
      <w:r w:rsidR="00CC056B">
        <w:rPr>
          <w:rFonts w:ascii="Calibri" w:hAnsi="Calibri" w:cs="Calibri"/>
          <w:sz w:val="22"/>
        </w:rPr>
        <w:t>can be considered</w:t>
      </w:r>
      <w:r w:rsidRPr="00E43926">
        <w:rPr>
          <w:rFonts w:ascii="Calibri" w:hAnsi="Calibri" w:cs="Calibri"/>
          <w:sz w:val="22"/>
        </w:rPr>
        <w:t xml:space="preserve"> weak indicators </w:t>
      </w:r>
      <w:r>
        <w:rPr>
          <w:rFonts w:ascii="Calibri" w:hAnsi="Calibri" w:cs="Calibri"/>
          <w:sz w:val="22"/>
        </w:rPr>
        <w:t xml:space="preserve">as they merely communicate that </w:t>
      </w:r>
      <w:r w:rsidRPr="00E43926">
        <w:rPr>
          <w:rFonts w:ascii="Calibri" w:hAnsi="Calibri" w:cs="Calibri"/>
          <w:sz w:val="22"/>
        </w:rPr>
        <w:t xml:space="preserve">something has happened but not whether what has happened </w:t>
      </w:r>
      <w:r w:rsidR="00DD6353">
        <w:rPr>
          <w:rFonts w:ascii="Calibri" w:hAnsi="Calibri" w:cs="Calibri"/>
          <w:sz w:val="22"/>
        </w:rPr>
        <w:t>in terms of potential outcomes for women and men</w:t>
      </w:r>
      <w:r w:rsidR="00CC056B">
        <w:rPr>
          <w:rFonts w:ascii="Calibri" w:hAnsi="Calibri" w:cs="Calibri"/>
          <w:sz w:val="22"/>
        </w:rPr>
        <w:t>, for example, do woman-headed households have the same rate of connections as man-headed households</w:t>
      </w:r>
      <w:r w:rsidRPr="00E43926">
        <w:rPr>
          <w:rFonts w:ascii="Calibri" w:hAnsi="Calibri" w:cs="Calibri"/>
          <w:sz w:val="22"/>
        </w:rPr>
        <w:t xml:space="preserve">.  </w:t>
      </w:r>
    </w:p>
    <w:p w:rsidR="00955A8E" w:rsidRDefault="00955A8E" w:rsidP="00955A8E">
      <w:pPr>
        <w:spacing w:before="120" w:after="120"/>
        <w:contextualSpacing/>
        <w:rPr>
          <w:rFonts w:ascii="Calibri" w:hAnsi="Calibri" w:cs="Calibri"/>
          <w:sz w:val="22"/>
        </w:rPr>
      </w:pPr>
    </w:p>
    <w:p w:rsidR="007A094D" w:rsidRDefault="00955A8E" w:rsidP="00955A8E">
      <w:pPr>
        <w:spacing w:before="120" w:after="120"/>
        <w:contextualSpacing/>
        <w:rPr>
          <w:rFonts w:ascii="Calibri" w:hAnsi="Calibri" w:cs="Calibri"/>
          <w:sz w:val="22"/>
        </w:rPr>
      </w:pPr>
      <w:r w:rsidRPr="00955A8E">
        <w:rPr>
          <w:rFonts w:ascii="Calibri" w:hAnsi="Calibri" w:cs="Calibri"/>
          <w:sz w:val="22"/>
        </w:rPr>
        <w:t>In some instances, data will not be available for the most suit</w:t>
      </w:r>
      <w:r w:rsidR="002D7C23">
        <w:rPr>
          <w:rFonts w:ascii="Calibri" w:hAnsi="Calibri" w:cs="Calibri"/>
          <w:sz w:val="22"/>
        </w:rPr>
        <w:t xml:space="preserve">able indicators of a particular result. Often these relate to sensitive topics such as sexual harassment while collecting </w:t>
      </w:r>
      <w:proofErr w:type="spellStart"/>
      <w:r w:rsidR="002D7C23">
        <w:rPr>
          <w:rFonts w:ascii="Calibri" w:hAnsi="Calibri" w:cs="Calibri"/>
          <w:sz w:val="22"/>
        </w:rPr>
        <w:t>fuelwood</w:t>
      </w:r>
      <w:proofErr w:type="spellEnd"/>
      <w:r w:rsidR="002D7C23">
        <w:rPr>
          <w:rFonts w:ascii="Calibri" w:hAnsi="Calibri" w:cs="Calibri"/>
          <w:sz w:val="22"/>
        </w:rPr>
        <w:t xml:space="preserve"> or levels of household income. In these </w:t>
      </w:r>
      <w:r w:rsidRPr="00955A8E">
        <w:rPr>
          <w:rFonts w:ascii="Calibri" w:hAnsi="Calibri" w:cs="Calibri"/>
          <w:sz w:val="22"/>
        </w:rPr>
        <w:t xml:space="preserve">situations, use </w:t>
      </w:r>
      <w:r w:rsidR="002D7C23">
        <w:rPr>
          <w:rFonts w:ascii="Calibri" w:hAnsi="Calibri" w:cs="Calibri"/>
          <w:sz w:val="22"/>
        </w:rPr>
        <w:t xml:space="preserve">can be made of </w:t>
      </w:r>
      <w:r w:rsidRPr="00955A8E">
        <w:rPr>
          <w:rFonts w:ascii="Calibri" w:hAnsi="Calibri" w:cs="Calibri"/>
          <w:sz w:val="22"/>
        </w:rPr>
        <w:t>proxy</w:t>
      </w:r>
      <w:r w:rsidR="002D7C23">
        <w:rPr>
          <w:rFonts w:ascii="Calibri" w:hAnsi="Calibri" w:cs="Calibri"/>
          <w:sz w:val="22"/>
        </w:rPr>
        <w:t xml:space="preserve"> indicators which </w:t>
      </w:r>
      <w:r w:rsidRPr="00955A8E">
        <w:rPr>
          <w:rFonts w:ascii="Calibri" w:hAnsi="Calibri" w:cs="Calibri"/>
          <w:sz w:val="22"/>
        </w:rPr>
        <w:t xml:space="preserve">are a less direct way of measuring progress </w:t>
      </w:r>
      <w:r w:rsidR="002D7C23">
        <w:rPr>
          <w:rFonts w:ascii="Calibri" w:hAnsi="Calibri" w:cs="Calibri"/>
          <w:sz w:val="22"/>
        </w:rPr>
        <w:t>towards and outcome</w:t>
      </w:r>
      <w:r w:rsidRPr="00955A8E">
        <w:rPr>
          <w:rFonts w:ascii="Calibri" w:hAnsi="Calibri" w:cs="Calibri"/>
          <w:sz w:val="22"/>
        </w:rPr>
        <w:t>.</w:t>
      </w:r>
    </w:p>
    <w:p w:rsidR="00CC056B" w:rsidRDefault="00CC056B" w:rsidP="00E43926">
      <w:pPr>
        <w:spacing w:before="120" w:after="120"/>
        <w:contextualSpacing/>
        <w:rPr>
          <w:rFonts w:ascii="Calibri" w:hAnsi="Calibri" w:cs="Calibri"/>
          <w:sz w:val="22"/>
        </w:rPr>
      </w:pPr>
    </w:p>
    <w:p w:rsidR="00CC056B" w:rsidRDefault="00333043" w:rsidP="00E43926">
      <w:pPr>
        <w:spacing w:before="120" w:after="120"/>
        <w:contextualSpacing/>
        <w:rPr>
          <w:rFonts w:ascii="Calibri" w:hAnsi="Calibri" w:cs="Calibri"/>
          <w:sz w:val="22"/>
        </w:rPr>
      </w:pPr>
      <w:r>
        <w:rPr>
          <w:rFonts w:ascii="Calibri" w:hAnsi="Calibri" w:cs="Calibri"/>
          <w:sz w:val="22"/>
        </w:rPr>
        <w:t>T</w:t>
      </w:r>
      <w:r w:rsidRPr="00333043">
        <w:rPr>
          <w:rFonts w:ascii="Calibri" w:hAnsi="Calibri" w:cs="Calibri"/>
          <w:sz w:val="22"/>
        </w:rPr>
        <w:t xml:space="preserve">oo many indicators are diﬃcult to track </w:t>
      </w:r>
      <w:r>
        <w:rPr>
          <w:rFonts w:ascii="Calibri" w:hAnsi="Calibri" w:cs="Calibri"/>
          <w:sz w:val="22"/>
        </w:rPr>
        <w:t xml:space="preserve">in terms of the quantity of data that needs to be collected and analysed. Therefore the indicators chosen should be </w:t>
      </w:r>
      <w:r w:rsidRPr="00333043">
        <w:rPr>
          <w:rFonts w:ascii="Calibri" w:hAnsi="Calibri" w:cs="Calibri"/>
          <w:sz w:val="22"/>
        </w:rPr>
        <w:t>selective and representative</w:t>
      </w:r>
      <w:r>
        <w:rPr>
          <w:rFonts w:ascii="Calibri" w:hAnsi="Calibri" w:cs="Calibri"/>
          <w:sz w:val="22"/>
        </w:rPr>
        <w:t xml:space="preserve">. </w:t>
      </w:r>
      <w:r w:rsidR="00057AA1">
        <w:rPr>
          <w:rFonts w:ascii="Calibri" w:hAnsi="Calibri" w:cs="Calibri"/>
          <w:sz w:val="22"/>
        </w:rPr>
        <w:t>In order to help develop meaningful i</w:t>
      </w:r>
      <w:r w:rsidR="00CC056B">
        <w:rPr>
          <w:rFonts w:ascii="Calibri" w:hAnsi="Calibri" w:cs="Calibri"/>
          <w:sz w:val="22"/>
        </w:rPr>
        <w:t xml:space="preserve">ndicators </w:t>
      </w:r>
      <w:r w:rsidR="00057AA1">
        <w:rPr>
          <w:rFonts w:ascii="Calibri" w:hAnsi="Calibri" w:cs="Calibri"/>
          <w:sz w:val="22"/>
        </w:rPr>
        <w:t xml:space="preserve">it has become common practice to use the </w:t>
      </w:r>
      <w:r w:rsidR="00CC056B">
        <w:rPr>
          <w:rFonts w:ascii="Calibri" w:hAnsi="Calibri" w:cs="Calibri"/>
          <w:sz w:val="22"/>
        </w:rPr>
        <w:t>SMART</w:t>
      </w:r>
      <w:r w:rsidR="00057AA1">
        <w:rPr>
          <w:rFonts w:ascii="Calibri" w:hAnsi="Calibri" w:cs="Calibri"/>
          <w:sz w:val="22"/>
        </w:rPr>
        <w:t xml:space="preserve"> construction:</w:t>
      </w:r>
    </w:p>
    <w:p w:rsidR="00CC056B" w:rsidRPr="00CC056B" w:rsidRDefault="00CC056B" w:rsidP="00CC056B">
      <w:pPr>
        <w:spacing w:before="120" w:after="120"/>
        <w:contextualSpacing/>
        <w:rPr>
          <w:rFonts w:ascii="Calibri" w:hAnsi="Calibri" w:cs="Calibri"/>
          <w:sz w:val="22"/>
        </w:rPr>
      </w:pPr>
      <w:r w:rsidRPr="00CC056B">
        <w:rPr>
          <w:rFonts w:ascii="Calibri" w:hAnsi="Calibri" w:cs="Calibri"/>
          <w:i/>
          <w:sz w:val="22"/>
        </w:rPr>
        <w:t>Specific</w:t>
      </w:r>
      <w:r w:rsidRPr="00CC056B">
        <w:rPr>
          <w:rFonts w:ascii="Calibri" w:hAnsi="Calibri" w:cs="Calibri"/>
          <w:sz w:val="22"/>
        </w:rPr>
        <w:t xml:space="preserve">:  Is the indicator specific enough to measure progress towards the results? </w:t>
      </w:r>
    </w:p>
    <w:p w:rsidR="00CC056B" w:rsidRPr="00CC056B" w:rsidRDefault="006A6F69" w:rsidP="00CC056B">
      <w:pPr>
        <w:spacing w:before="120" w:after="120"/>
        <w:contextualSpacing/>
        <w:rPr>
          <w:rFonts w:ascii="Calibri" w:hAnsi="Calibri" w:cs="Calibri"/>
          <w:sz w:val="22"/>
        </w:rPr>
      </w:pPr>
      <w:r w:rsidRPr="006A6F69">
        <w:rPr>
          <w:rFonts w:ascii="Calibri" w:hAnsi="Calibri" w:cs="Calibri"/>
          <w:noProof/>
          <w:sz w:val="22"/>
          <w:lang w:eastAsia="en-GB"/>
        </w:rPr>
        <w:pict>
          <v:shapetype id="_x0000_t202" coordsize="21600,21600" o:spt="202" path="m,l,21600r21600,l21600,xe">
            <v:stroke joinstyle="miter"/>
            <v:path gradientshapeok="t" o:connecttype="rect"/>
          </v:shapetype>
          <v:shape id="Text Box 2" o:spid="_x0000_s1026" type="#_x0000_t202" style="position:absolute;margin-left:281.55pt;margin-top:27.15pt;width:186.95pt;height:110.55pt;z-index:251659264;visibility:visible;mso-width-percent:400;mso-height-percent:200;mso-wrap-distance-top:8.5pt;mso-wrap-distance-bottom:8.5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" fillcolor="#d8d8d8 [2732]">
            <v:textbox style="mso-fit-shape-to-text:t">
              <w:txbxContent>
                <w:p w:rsidR="00215FE6" w:rsidRPr="00057AA1" w:rsidRDefault="00215FE6">
                  <w:pPr>
                    <w:rPr>
                      <w:rFonts w:asciiTheme="minorHAnsi" w:hAnsiTheme="minorHAnsi" w:cstheme="minorHAnsi"/>
                      <w:b/>
                      <w:sz w:val="22"/>
                    </w:rPr>
                  </w:pPr>
                  <w:r w:rsidRPr="00057AA1">
                    <w:rPr>
                      <w:rFonts w:asciiTheme="minorHAnsi" w:hAnsiTheme="minorHAnsi" w:cstheme="minorHAnsi"/>
                      <w:b/>
                      <w:sz w:val="22"/>
                    </w:rPr>
                    <w:t>Discussion Point</w:t>
                  </w:r>
                  <w:r>
                    <w:rPr>
                      <w:rFonts w:asciiTheme="minorHAnsi" w:hAnsiTheme="minorHAnsi" w:cstheme="minorHAnsi"/>
                      <w:b/>
                      <w:sz w:val="22"/>
                    </w:rPr>
                    <w:t xml:space="preserve"> 1</w:t>
                  </w:r>
                </w:p>
                <w:p w:rsidR="00215FE6" w:rsidRPr="00057AA1" w:rsidRDefault="00215FE6">
                  <w:pPr>
                    <w:rPr>
                      <w:rFonts w:asciiTheme="minorHAnsi" w:hAnsiTheme="minorHAnsi" w:cstheme="minorHAnsi"/>
                      <w:sz w:val="22"/>
                    </w:rPr>
                  </w:pPr>
                  <w:r w:rsidRPr="00057AA1">
                    <w:rPr>
                      <w:rFonts w:asciiTheme="minorHAnsi" w:hAnsiTheme="minorHAnsi" w:cstheme="minorHAnsi"/>
                      <w:sz w:val="22"/>
                    </w:rPr>
                    <w:t xml:space="preserve">Have you had any experience with developing and/or working with indicators? Where they quantitative? </w:t>
                  </w:r>
                  <w:proofErr w:type="gramStart"/>
                  <w:r w:rsidRPr="00057AA1">
                    <w:rPr>
                      <w:rFonts w:asciiTheme="minorHAnsi" w:hAnsiTheme="minorHAnsi" w:cstheme="minorHAnsi"/>
                      <w:sz w:val="22"/>
                    </w:rPr>
                    <w:t>Qualitative?</w:t>
                  </w:r>
                  <w:proofErr w:type="gramEnd"/>
                  <w:r w:rsidRPr="00057AA1">
                    <w:rPr>
                      <w:rFonts w:asciiTheme="minorHAnsi" w:hAnsiTheme="minorHAnsi" w:cstheme="minorHAnsi"/>
                      <w:sz w:val="22"/>
                    </w:rPr>
                    <w:t xml:space="preserve"> Where they SMART?</w:t>
                  </w:r>
                </w:p>
              </w:txbxContent>
            </v:textbox>
            <w10:wrap type="square"/>
          </v:shape>
        </w:pict>
      </w:r>
      <w:r w:rsidR="00CC056B" w:rsidRPr="00CC056B">
        <w:rPr>
          <w:rFonts w:ascii="Calibri" w:hAnsi="Calibri" w:cs="Calibri"/>
          <w:i/>
          <w:sz w:val="22"/>
        </w:rPr>
        <w:t>Measurable</w:t>
      </w:r>
      <w:r w:rsidR="00CC056B" w:rsidRPr="00CC056B">
        <w:rPr>
          <w:rFonts w:ascii="Calibri" w:hAnsi="Calibri" w:cs="Calibri"/>
          <w:sz w:val="22"/>
        </w:rPr>
        <w:t xml:space="preserve">:  Is the indicator a reliable and clear measure of results? </w:t>
      </w:r>
    </w:p>
    <w:p w:rsidR="00CC056B" w:rsidRPr="00CC056B" w:rsidRDefault="00CC056B" w:rsidP="00CC056B">
      <w:pPr>
        <w:spacing w:before="120" w:after="120"/>
        <w:contextualSpacing/>
        <w:rPr>
          <w:rFonts w:ascii="Calibri" w:hAnsi="Calibri" w:cs="Calibri"/>
          <w:sz w:val="22"/>
        </w:rPr>
      </w:pPr>
      <w:r w:rsidRPr="00CC056B">
        <w:rPr>
          <w:rFonts w:ascii="Calibri" w:hAnsi="Calibri" w:cs="Calibri"/>
          <w:i/>
          <w:sz w:val="22"/>
        </w:rPr>
        <w:t>Attainable</w:t>
      </w:r>
      <w:r w:rsidRPr="00CC056B">
        <w:rPr>
          <w:rFonts w:ascii="Calibri" w:hAnsi="Calibri" w:cs="Calibri"/>
          <w:sz w:val="22"/>
        </w:rPr>
        <w:t xml:space="preserve">:  Are the results in which the indicator seeks to chart progress realistic? </w:t>
      </w:r>
    </w:p>
    <w:p w:rsidR="00CC056B" w:rsidRPr="00CC056B" w:rsidRDefault="00CC056B" w:rsidP="00CC056B">
      <w:pPr>
        <w:spacing w:before="120" w:after="120"/>
        <w:contextualSpacing/>
        <w:rPr>
          <w:rFonts w:ascii="Calibri" w:hAnsi="Calibri" w:cs="Calibri"/>
          <w:sz w:val="22"/>
        </w:rPr>
      </w:pPr>
      <w:r w:rsidRPr="00CC056B">
        <w:rPr>
          <w:rFonts w:ascii="Calibri" w:hAnsi="Calibri" w:cs="Calibri"/>
          <w:i/>
          <w:sz w:val="22"/>
        </w:rPr>
        <w:t>Relevant</w:t>
      </w:r>
      <w:r w:rsidRPr="00CC056B">
        <w:rPr>
          <w:rFonts w:ascii="Calibri" w:hAnsi="Calibri" w:cs="Calibri"/>
          <w:sz w:val="22"/>
        </w:rPr>
        <w:t>:  Is the indicator relevant to the intended outputs and outcomes?</w:t>
      </w:r>
    </w:p>
    <w:p w:rsidR="00CC056B" w:rsidRDefault="00CC056B" w:rsidP="00CC056B">
      <w:pPr>
        <w:spacing w:before="120" w:after="120"/>
        <w:contextualSpacing/>
        <w:rPr>
          <w:rFonts w:ascii="Calibri" w:hAnsi="Calibri" w:cs="Calibri"/>
          <w:sz w:val="22"/>
        </w:rPr>
      </w:pPr>
      <w:r w:rsidRPr="00CC056B">
        <w:rPr>
          <w:rFonts w:ascii="Calibri" w:hAnsi="Calibri" w:cs="Calibri"/>
          <w:i/>
          <w:sz w:val="22"/>
        </w:rPr>
        <w:t>Time-bound</w:t>
      </w:r>
      <w:r w:rsidRPr="00CC056B">
        <w:rPr>
          <w:rFonts w:ascii="Calibri" w:hAnsi="Calibri" w:cs="Calibri"/>
          <w:sz w:val="22"/>
        </w:rPr>
        <w:t xml:space="preserve">:  </w:t>
      </w:r>
      <w:r>
        <w:rPr>
          <w:rFonts w:ascii="Calibri" w:hAnsi="Calibri" w:cs="Calibri"/>
          <w:sz w:val="22"/>
        </w:rPr>
        <w:t xml:space="preserve">Is there </w:t>
      </w:r>
      <w:r w:rsidRPr="00CC056B">
        <w:rPr>
          <w:rFonts w:ascii="Calibri" w:hAnsi="Calibri" w:cs="Calibri"/>
          <w:sz w:val="22"/>
        </w:rPr>
        <w:t>a realistic deadline set for achieving the goal?</w:t>
      </w:r>
    </w:p>
    <w:p w:rsidR="00CC056B" w:rsidRDefault="00CC056B" w:rsidP="00E43926">
      <w:pPr>
        <w:spacing w:before="120" w:after="120"/>
        <w:contextualSpacing/>
        <w:rPr>
          <w:rFonts w:ascii="Calibri" w:hAnsi="Calibri" w:cs="Calibri"/>
          <w:sz w:val="22"/>
        </w:rPr>
      </w:pPr>
    </w:p>
    <w:p w:rsidR="00ED3A7B" w:rsidRDefault="00ED3A7B" w:rsidP="00ED3A7B">
      <w:pPr>
        <w:spacing w:before="120" w:after="120"/>
        <w:contextualSpacing/>
        <w:rPr>
          <w:rFonts w:ascii="Calibri" w:hAnsi="Calibri" w:cs="Calibri"/>
          <w:sz w:val="22"/>
        </w:rPr>
      </w:pPr>
      <w:r>
        <w:rPr>
          <w:rFonts w:ascii="Calibri" w:hAnsi="Calibri" w:cs="Calibri"/>
          <w:sz w:val="22"/>
        </w:rPr>
        <w:t>Above all an indicator</w:t>
      </w:r>
      <w:r w:rsidRPr="00ED3A7B">
        <w:rPr>
          <w:rFonts w:ascii="Calibri" w:hAnsi="Calibri" w:cs="Calibri"/>
          <w:sz w:val="22"/>
        </w:rPr>
        <w:t xml:space="preserve"> </w:t>
      </w:r>
      <w:r>
        <w:rPr>
          <w:rFonts w:ascii="Calibri" w:hAnsi="Calibri" w:cs="Calibri"/>
          <w:sz w:val="22"/>
        </w:rPr>
        <w:t>needs to be</w:t>
      </w:r>
      <w:r w:rsidRPr="00ED3A7B">
        <w:rPr>
          <w:rFonts w:ascii="Calibri" w:hAnsi="Calibri" w:cs="Calibri"/>
          <w:sz w:val="22"/>
        </w:rPr>
        <w:t xml:space="preserve"> credibility.</w:t>
      </w:r>
      <w:r>
        <w:rPr>
          <w:rFonts w:ascii="Calibri" w:hAnsi="Calibri" w:cs="Calibri"/>
          <w:sz w:val="22"/>
        </w:rPr>
        <w:t xml:space="preserve"> Do decision makers and other stakeholders believe the indicator and its data? </w:t>
      </w:r>
      <w:r w:rsidRPr="00ED3A7B">
        <w:rPr>
          <w:rFonts w:ascii="Calibri" w:hAnsi="Calibri" w:cs="Calibri"/>
          <w:sz w:val="22"/>
        </w:rPr>
        <w:t xml:space="preserve">Large volumes of data can confuse rather than </w:t>
      </w:r>
      <w:r>
        <w:rPr>
          <w:rFonts w:ascii="Calibri" w:hAnsi="Calibri" w:cs="Calibri"/>
          <w:sz w:val="22"/>
        </w:rPr>
        <w:t xml:space="preserve">enlighten and a quantitative observation </w:t>
      </w:r>
      <w:r w:rsidRPr="00ED3A7B">
        <w:rPr>
          <w:rFonts w:ascii="Calibri" w:hAnsi="Calibri" w:cs="Calibri"/>
          <w:sz w:val="22"/>
        </w:rPr>
        <w:t>is no more inherently objective than a qualitative observation.</w:t>
      </w:r>
    </w:p>
    <w:p w:rsidR="00ED3A7B" w:rsidRPr="007136D8" w:rsidRDefault="00ED3A7B" w:rsidP="00E43926">
      <w:pPr>
        <w:spacing w:before="120" w:after="120"/>
        <w:contextualSpacing/>
        <w:rPr>
          <w:rFonts w:ascii="Calibri" w:hAnsi="Calibri" w:cs="Calibri"/>
          <w:sz w:val="22"/>
        </w:rPr>
      </w:pPr>
    </w:p>
    <w:p w:rsidR="00E43926" w:rsidRPr="00E43926" w:rsidRDefault="00E43926" w:rsidP="00E43926">
      <w:pPr>
        <w:spacing w:before="120" w:after="120"/>
        <w:contextualSpacing/>
        <w:rPr>
          <w:rFonts w:ascii="Calibri" w:hAnsi="Calibri" w:cs="Calibri"/>
          <w:b/>
          <w:sz w:val="22"/>
        </w:rPr>
      </w:pPr>
      <w:r w:rsidRPr="00E43926">
        <w:rPr>
          <w:rFonts w:ascii="Calibri" w:hAnsi="Calibri" w:cs="Calibri"/>
          <w:b/>
          <w:sz w:val="22"/>
        </w:rPr>
        <w:t>Data for indicators</w:t>
      </w:r>
    </w:p>
    <w:p w:rsidR="007A094D" w:rsidRPr="007136D8" w:rsidRDefault="007A094D" w:rsidP="00E43926">
      <w:pPr>
        <w:spacing w:before="120" w:after="120"/>
        <w:contextualSpacing/>
        <w:rPr>
          <w:rFonts w:ascii="Calibri" w:hAnsi="Calibri" w:cs="Calibri"/>
          <w:sz w:val="22"/>
        </w:rPr>
      </w:pPr>
      <w:r w:rsidRPr="007136D8">
        <w:rPr>
          <w:rFonts w:ascii="Calibri" w:hAnsi="Calibri" w:cs="Calibri"/>
          <w:sz w:val="22"/>
        </w:rPr>
        <w:t>The data for quantitative indicators are usually collected by sample surveys</w:t>
      </w:r>
      <w:r w:rsidR="001B1703">
        <w:rPr>
          <w:rFonts w:ascii="Calibri" w:hAnsi="Calibri" w:cs="Calibri"/>
          <w:sz w:val="22"/>
        </w:rPr>
        <w:t xml:space="preserve"> which can be at different levels, such as national living-standards surveys or work-place based surveys</w:t>
      </w:r>
      <w:r w:rsidRPr="007136D8">
        <w:rPr>
          <w:rFonts w:ascii="Calibri" w:hAnsi="Calibri" w:cs="Calibri"/>
          <w:sz w:val="22"/>
        </w:rPr>
        <w:t xml:space="preserve">. </w:t>
      </w:r>
      <w:r w:rsidR="001B1703">
        <w:rPr>
          <w:rFonts w:ascii="Calibri" w:hAnsi="Calibri" w:cs="Calibri"/>
          <w:sz w:val="22"/>
        </w:rPr>
        <w:t>Quantitative</w:t>
      </w:r>
      <w:r w:rsidRPr="007136D8">
        <w:rPr>
          <w:rFonts w:ascii="Calibri" w:hAnsi="Calibri" w:cs="Calibri"/>
          <w:sz w:val="22"/>
        </w:rPr>
        <w:t xml:space="preserve"> data can clearly identify gender gaps, for example, differences in the number of women working in technical positions in utilities. However, care needs to be taken with inferences drawn from the data. For example, if the number of women employed in the utility has increased</w:t>
      </w:r>
      <w:r w:rsidR="0051553F">
        <w:rPr>
          <w:rFonts w:ascii="Calibri" w:hAnsi="Calibri" w:cs="Calibri"/>
          <w:sz w:val="22"/>
        </w:rPr>
        <w:t xml:space="preserve">, it is tempting to decide that </w:t>
      </w:r>
      <w:r w:rsidRPr="007136D8">
        <w:rPr>
          <w:rFonts w:ascii="Calibri" w:hAnsi="Calibri" w:cs="Calibri"/>
          <w:sz w:val="22"/>
        </w:rPr>
        <w:lastRenderedPageBreak/>
        <w:t xml:space="preserve">this is an advance in gender equality. However, if the women do not have the same conditions of pay and service as men, then it cannot automatically be considered a positive change. </w:t>
      </w:r>
    </w:p>
    <w:p w:rsidR="007A094D" w:rsidRPr="007136D8" w:rsidRDefault="007A094D" w:rsidP="00E43926">
      <w:pPr>
        <w:spacing w:before="120" w:after="120"/>
        <w:contextualSpacing/>
        <w:rPr>
          <w:rFonts w:ascii="Calibri" w:hAnsi="Calibri" w:cs="Calibri"/>
          <w:sz w:val="22"/>
        </w:rPr>
      </w:pPr>
    </w:p>
    <w:p w:rsidR="007A094D" w:rsidRDefault="006A6F69" w:rsidP="00E43926">
      <w:pPr>
        <w:spacing w:before="120" w:after="120"/>
        <w:contextualSpacing/>
        <w:rPr>
          <w:rFonts w:ascii="Calibri" w:hAnsi="Calibri" w:cs="Calibri"/>
          <w:sz w:val="22"/>
        </w:rPr>
      </w:pPr>
      <w:r w:rsidRPr="006A6F69">
        <w:rPr>
          <w:rFonts w:ascii="Calibri" w:hAnsi="Calibri" w:cs="Calibri"/>
          <w:noProof/>
          <w:sz w:val="22"/>
          <w:lang w:eastAsia="en-GB"/>
        </w:rPr>
        <w:pict>
          <v:shape id="_x0000_s1027" type="#_x0000_t202" style="position:absolute;margin-left:-3.8pt;margin-top:145.2pt;width:186.95pt;height:110.55pt;z-index:251661312;visibility:visible;mso-width-percent:400;mso-height-percent:200;mso-position-horizontal-relative:margin;mso-position-vertic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" fillcolor="#d8d8d8 [2732]">
            <v:textbox style="mso-fit-shape-to-text:t">
              <w:txbxContent>
                <w:p w:rsidR="00215FE6" w:rsidRPr="00057AA1" w:rsidRDefault="00215FE6">
                  <w:pPr>
                    <w:rPr>
                      <w:rFonts w:asciiTheme="minorHAnsi" w:hAnsiTheme="minorHAnsi" w:cstheme="minorHAnsi"/>
                      <w:b/>
                      <w:sz w:val="22"/>
                    </w:rPr>
                  </w:pPr>
                  <w:r w:rsidRPr="00057AA1">
                    <w:rPr>
                      <w:rFonts w:asciiTheme="minorHAnsi" w:hAnsiTheme="minorHAnsi" w:cstheme="minorHAnsi"/>
                      <w:b/>
                      <w:sz w:val="22"/>
                    </w:rPr>
                    <w:t>Discussion Point 2</w:t>
                  </w:r>
                </w:p>
                <w:p w:rsidR="00215FE6" w:rsidRPr="00057AA1" w:rsidRDefault="00215FE6">
                  <w:pPr>
                    <w:rPr>
                      <w:rFonts w:asciiTheme="minorHAnsi" w:hAnsiTheme="minorHAnsi" w:cstheme="minorHAnsi"/>
                      <w:sz w:val="22"/>
                    </w:rPr>
                  </w:pPr>
                  <w:r>
                    <w:rPr>
                      <w:rFonts w:asciiTheme="minorHAnsi" w:hAnsiTheme="minorHAnsi" w:cstheme="minorHAnsi"/>
                      <w:sz w:val="22"/>
                    </w:rPr>
                    <w:t>Do you consider that qualitative gender indicators have a role in the energy sector</w:t>
                  </w:r>
                  <w:r w:rsidRPr="00057AA1">
                    <w:rPr>
                      <w:rFonts w:asciiTheme="minorHAnsi" w:hAnsiTheme="minorHAnsi" w:cstheme="minorHAnsi"/>
                      <w:sz w:val="22"/>
                    </w:rPr>
                    <w:t>?</w:t>
                  </w:r>
                </w:p>
              </w:txbxContent>
            </v:textbox>
            <w10:wrap type="square" anchorx="margin" anchory="margin"/>
          </v:shape>
        </w:pict>
      </w:r>
      <w:r w:rsidR="007A094D" w:rsidRPr="007136D8">
        <w:rPr>
          <w:rFonts w:ascii="Calibri" w:hAnsi="Calibri" w:cs="Calibri"/>
          <w:sz w:val="22"/>
        </w:rPr>
        <w:t>The data for qualitative indicators is generally collected through interviews and participatory data gathering methods which make data more costly to collect and so can result in smaller sample sizes than a survey using quantitative methods for the same amount of money. There is sometimes scepticism about the validity of the data from participatory methods among some energy sector professionals with a technical background</w:t>
      </w:r>
      <w:r w:rsidR="001B1703">
        <w:rPr>
          <w:rFonts w:ascii="Calibri" w:hAnsi="Calibri" w:cs="Calibri"/>
          <w:sz w:val="22"/>
        </w:rPr>
        <w:t>, particularly in relation to how representative the findings are to the population as a whole</w:t>
      </w:r>
      <w:r w:rsidR="007A094D" w:rsidRPr="007136D8">
        <w:rPr>
          <w:rFonts w:ascii="Calibri" w:hAnsi="Calibri" w:cs="Calibri"/>
          <w:sz w:val="22"/>
        </w:rPr>
        <w:t>. However, the increasing use of Participatory Poverty Assessments as part of PRSP processes is increasing familiarity with these methods and helping overcome scepticism.</w:t>
      </w:r>
    </w:p>
    <w:p w:rsidR="007C36E1" w:rsidRDefault="007C36E1" w:rsidP="00E43926">
      <w:pPr>
        <w:spacing w:before="120" w:after="120"/>
        <w:contextualSpacing/>
        <w:rPr>
          <w:rFonts w:ascii="Calibri" w:hAnsi="Calibri" w:cs="Calibri"/>
          <w:sz w:val="22"/>
        </w:rPr>
      </w:pPr>
    </w:p>
    <w:p w:rsidR="007C36E1" w:rsidRPr="007136D8" w:rsidRDefault="007C36E1" w:rsidP="00E43926">
      <w:pPr>
        <w:spacing w:before="120" w:after="120"/>
        <w:contextualSpacing/>
        <w:rPr>
          <w:rFonts w:ascii="Calibri" w:hAnsi="Calibri" w:cs="Calibri"/>
          <w:sz w:val="22"/>
        </w:rPr>
      </w:pPr>
      <w:r>
        <w:rPr>
          <w:rFonts w:ascii="Calibri" w:hAnsi="Calibri" w:cs="Calibri"/>
          <w:sz w:val="22"/>
        </w:rPr>
        <w:t>Table 1 gives examples of different approaches to data collection for indicators. Each approach has its strengths and weaknesses.</w:t>
      </w:r>
    </w:p>
    <w:p w:rsidR="007A094D" w:rsidRPr="007136D8" w:rsidRDefault="007A094D" w:rsidP="00E43926">
      <w:pPr>
        <w:spacing w:before="120" w:after="120"/>
        <w:contextualSpacing/>
        <w:rPr>
          <w:rFonts w:ascii="Calibri" w:hAnsi="Calibri" w:cs="Calibri"/>
          <w:sz w:val="22"/>
        </w:rPr>
      </w:pPr>
    </w:p>
    <w:p w:rsidR="000E1757" w:rsidRDefault="007A094D" w:rsidP="00E43926">
      <w:pPr>
        <w:spacing w:before="120" w:after="120"/>
        <w:contextualSpacing/>
        <w:rPr>
          <w:rFonts w:ascii="Calibri" w:hAnsi="Calibri" w:cs="Calibri"/>
          <w:sz w:val="22"/>
        </w:rPr>
      </w:pPr>
      <w:r w:rsidRPr="007136D8">
        <w:rPr>
          <w:rFonts w:ascii="Calibri" w:hAnsi="Calibri" w:cs="Calibri"/>
          <w:sz w:val="22"/>
        </w:rPr>
        <w:t>Indicators are more useful if they are ease to verify. Therefore when developing an indicator, define how it will be measured, both in terms of method and frequency. How realistic is this in terms of time and cost? The answer to this question can lead to an adjustment in the indicator.</w:t>
      </w:r>
      <w:r w:rsidR="00E43926">
        <w:rPr>
          <w:rFonts w:ascii="Calibri" w:hAnsi="Calibri" w:cs="Calibri"/>
          <w:sz w:val="22"/>
        </w:rPr>
        <w:t xml:space="preserve"> Cost also influences the number of indicators </w:t>
      </w:r>
      <w:r w:rsidR="00F02F74">
        <w:rPr>
          <w:rFonts w:ascii="Calibri" w:hAnsi="Calibri" w:cs="Calibri"/>
          <w:sz w:val="22"/>
        </w:rPr>
        <w:t xml:space="preserve">used </w:t>
      </w:r>
      <w:r w:rsidR="00E43926">
        <w:rPr>
          <w:rFonts w:ascii="Calibri" w:hAnsi="Calibri" w:cs="Calibri"/>
          <w:sz w:val="22"/>
        </w:rPr>
        <w:t xml:space="preserve">however </w:t>
      </w:r>
      <w:r w:rsidR="00E43926" w:rsidRPr="00E43926">
        <w:rPr>
          <w:rFonts w:ascii="Calibri" w:hAnsi="Calibri" w:cs="Calibri"/>
          <w:sz w:val="22"/>
        </w:rPr>
        <w:t>there must be sufficient number to</w:t>
      </w:r>
      <w:r w:rsidR="00E43926">
        <w:rPr>
          <w:rFonts w:ascii="Calibri" w:hAnsi="Calibri" w:cs="Calibri"/>
          <w:sz w:val="22"/>
        </w:rPr>
        <w:t xml:space="preserve"> </w:t>
      </w:r>
      <w:r w:rsidR="00E43926" w:rsidRPr="00E43926">
        <w:rPr>
          <w:rFonts w:ascii="Calibri" w:hAnsi="Calibri" w:cs="Calibri"/>
          <w:sz w:val="22"/>
        </w:rPr>
        <w:t>measure the breadth of changes happening and to provide cross-checking.</w:t>
      </w:r>
    </w:p>
    <w:p w:rsidR="0065209B" w:rsidRDefault="0065209B" w:rsidP="0065209B">
      <w:pPr>
        <w:widowControl/>
        <w:rPr>
          <w:rFonts w:ascii="Calibri" w:hAnsi="Calibri" w:cs="Calibri"/>
          <w:b/>
          <w:sz w:val="22"/>
        </w:rPr>
      </w:pPr>
    </w:p>
    <w:p w:rsidR="00AB0CE0" w:rsidRDefault="007C36E1" w:rsidP="0065209B">
      <w:pPr>
        <w:widowControl/>
        <w:rPr>
          <w:rFonts w:ascii="Calibri" w:hAnsi="Calibri" w:cs="Calibri"/>
          <w:b/>
          <w:sz w:val="22"/>
        </w:rPr>
      </w:pPr>
      <w:r>
        <w:rPr>
          <w:rFonts w:ascii="Calibri" w:hAnsi="Calibri" w:cs="Calibri"/>
          <w:b/>
          <w:sz w:val="22"/>
        </w:rPr>
        <w:t xml:space="preserve">Table 1 Methods for indicator data collection </w:t>
      </w:r>
    </w:p>
    <w:tbl>
      <w:tblPr>
        <w:tblStyle w:val="TableGrid"/>
        <w:tblW w:w="0" w:type="auto"/>
        <w:tblLook w:val="04A0"/>
      </w:tblPr>
      <w:tblGrid>
        <w:gridCol w:w="1668"/>
        <w:gridCol w:w="2046"/>
        <w:gridCol w:w="1858"/>
        <w:gridCol w:w="1858"/>
        <w:gridCol w:w="1858"/>
      </w:tblGrid>
      <w:tr w:rsidR="00AB0CE0" w:rsidTr="000552CE">
        <w:tc>
          <w:tcPr>
            <w:tcW w:w="1668" w:type="dxa"/>
          </w:tcPr>
          <w:p w:rsidR="00AB0CE0" w:rsidRDefault="00AB0CE0" w:rsidP="00AB0CE0">
            <w:pPr>
              <w:widowControl/>
              <w:rPr>
                <w:rFonts w:ascii="Calibri" w:hAnsi="Calibri" w:cs="Calibri"/>
                <w:b/>
              </w:rPr>
            </w:pPr>
            <w:r w:rsidRPr="00AB0CE0">
              <w:rPr>
                <w:rFonts w:ascii="Calibri" w:hAnsi="Calibri" w:cs="Calibri"/>
                <w:b/>
                <w:sz w:val="22"/>
              </w:rPr>
              <w:t xml:space="preserve">Type </w:t>
            </w:r>
          </w:p>
        </w:tc>
        <w:tc>
          <w:tcPr>
            <w:tcW w:w="2046" w:type="dxa"/>
          </w:tcPr>
          <w:p w:rsidR="00AB0CE0" w:rsidRDefault="00AB0CE0" w:rsidP="0065209B">
            <w:pPr>
              <w:widowControl/>
              <w:rPr>
                <w:rFonts w:ascii="Calibri" w:hAnsi="Calibri" w:cs="Calibri"/>
                <w:b/>
              </w:rPr>
            </w:pPr>
            <w:r w:rsidRPr="00AB0CE0">
              <w:rPr>
                <w:rFonts w:ascii="Calibri" w:hAnsi="Calibri" w:cs="Calibri"/>
                <w:b/>
                <w:sz w:val="22"/>
              </w:rPr>
              <w:t>Description</w:t>
            </w:r>
          </w:p>
        </w:tc>
        <w:tc>
          <w:tcPr>
            <w:tcW w:w="1858" w:type="dxa"/>
          </w:tcPr>
          <w:p w:rsidR="00AB0CE0" w:rsidRDefault="00AB0CE0" w:rsidP="0065209B">
            <w:pPr>
              <w:widowControl/>
              <w:rPr>
                <w:rFonts w:ascii="Calibri" w:hAnsi="Calibri" w:cs="Calibri"/>
                <w:b/>
              </w:rPr>
            </w:pPr>
            <w:r w:rsidRPr="00AB0CE0">
              <w:rPr>
                <w:rFonts w:ascii="Calibri" w:hAnsi="Calibri" w:cs="Calibri"/>
                <w:b/>
                <w:sz w:val="22"/>
              </w:rPr>
              <w:t>Beneﬁts</w:t>
            </w:r>
          </w:p>
        </w:tc>
        <w:tc>
          <w:tcPr>
            <w:tcW w:w="1858" w:type="dxa"/>
          </w:tcPr>
          <w:p w:rsidR="00AB0CE0" w:rsidRDefault="00AB0CE0" w:rsidP="0065209B">
            <w:pPr>
              <w:widowControl/>
              <w:rPr>
                <w:rFonts w:ascii="Calibri" w:hAnsi="Calibri" w:cs="Calibri"/>
                <w:b/>
              </w:rPr>
            </w:pPr>
            <w:r w:rsidRPr="00AB0CE0">
              <w:rPr>
                <w:rFonts w:ascii="Calibri" w:hAnsi="Calibri" w:cs="Calibri"/>
                <w:b/>
                <w:sz w:val="22"/>
              </w:rPr>
              <w:t>Drawbacks</w:t>
            </w:r>
          </w:p>
        </w:tc>
        <w:tc>
          <w:tcPr>
            <w:tcW w:w="1858" w:type="dxa"/>
          </w:tcPr>
          <w:p w:rsidR="00AB0CE0" w:rsidRDefault="00AB0CE0" w:rsidP="0065209B">
            <w:pPr>
              <w:widowControl/>
              <w:rPr>
                <w:rFonts w:ascii="Calibri" w:hAnsi="Calibri" w:cs="Calibri"/>
                <w:b/>
              </w:rPr>
            </w:pPr>
            <w:r w:rsidRPr="00AB0CE0">
              <w:rPr>
                <w:rFonts w:ascii="Calibri" w:hAnsi="Calibri" w:cs="Calibri"/>
                <w:b/>
                <w:sz w:val="22"/>
              </w:rPr>
              <w:t>Examples</w:t>
            </w:r>
          </w:p>
        </w:tc>
      </w:tr>
      <w:tr w:rsidR="00AB0CE0" w:rsidTr="000552CE">
        <w:tc>
          <w:tcPr>
            <w:tcW w:w="1668" w:type="dxa"/>
          </w:tcPr>
          <w:p w:rsidR="00AB0CE0" w:rsidRPr="00AB0CE0" w:rsidRDefault="00AB0CE0" w:rsidP="00AB0CE0">
            <w:pPr>
              <w:widowControl/>
              <w:rPr>
                <w:rFonts w:ascii="Calibri" w:hAnsi="Calibri" w:cs="Calibri"/>
                <w:b/>
              </w:rPr>
            </w:pPr>
            <w:r w:rsidRPr="00AB0CE0">
              <w:rPr>
                <w:rFonts w:ascii="Calibri" w:hAnsi="Calibri" w:cs="Calibri"/>
                <w:b/>
                <w:sz w:val="22"/>
              </w:rPr>
              <w:t xml:space="preserve">Checklist </w:t>
            </w:r>
          </w:p>
          <w:p w:rsidR="00AB0CE0" w:rsidRDefault="00AB0CE0" w:rsidP="00AB0CE0">
            <w:pPr>
              <w:widowControl/>
              <w:rPr>
                <w:rFonts w:ascii="Calibri" w:hAnsi="Calibri" w:cs="Calibri"/>
                <w:b/>
              </w:rPr>
            </w:pPr>
            <w:r w:rsidRPr="00AB0CE0">
              <w:rPr>
                <w:rFonts w:ascii="Calibri" w:hAnsi="Calibri" w:cs="Calibri"/>
                <w:b/>
                <w:sz w:val="22"/>
              </w:rPr>
              <w:t>indicators</w:t>
            </w:r>
          </w:p>
        </w:tc>
        <w:tc>
          <w:tcPr>
            <w:tcW w:w="2046" w:type="dxa"/>
          </w:tcPr>
          <w:p w:rsidR="00AB0CE0" w:rsidRPr="00AB0CE0" w:rsidRDefault="00AB0CE0" w:rsidP="00AB0CE0">
            <w:pPr>
              <w:widowControl/>
              <w:rPr>
                <w:rFonts w:ascii="Calibri" w:hAnsi="Calibri" w:cs="Calibri"/>
              </w:rPr>
            </w:pPr>
            <w:r w:rsidRPr="00AB0CE0">
              <w:rPr>
                <w:rFonts w:ascii="Calibri" w:hAnsi="Calibri" w:cs="Calibri"/>
                <w:sz w:val="22"/>
              </w:rPr>
              <w:t xml:space="preserve">Ask whether something is or is not in place. The measure </w:t>
            </w:r>
            <w:r>
              <w:rPr>
                <w:rFonts w:ascii="Calibri" w:hAnsi="Calibri" w:cs="Calibri"/>
                <w:sz w:val="22"/>
              </w:rPr>
              <w:t xml:space="preserve">is a question of “yes” </w:t>
            </w:r>
            <w:r w:rsidRPr="00AB0CE0">
              <w:rPr>
                <w:rFonts w:ascii="Calibri" w:hAnsi="Calibri" w:cs="Calibri"/>
                <w:sz w:val="22"/>
              </w:rPr>
              <w:t>or “no.”</w:t>
            </w:r>
          </w:p>
        </w:tc>
        <w:tc>
          <w:tcPr>
            <w:tcW w:w="1858" w:type="dxa"/>
          </w:tcPr>
          <w:p w:rsidR="00AB0CE0" w:rsidRPr="00AB0CE0" w:rsidRDefault="00AB0CE0" w:rsidP="00AB0CE0">
            <w:pPr>
              <w:widowControl/>
              <w:rPr>
                <w:rFonts w:ascii="Calibri" w:hAnsi="Calibri" w:cs="Calibri"/>
              </w:rPr>
            </w:pPr>
            <w:r>
              <w:rPr>
                <w:rFonts w:ascii="Calibri" w:hAnsi="Calibri" w:cs="Calibri"/>
                <w:sz w:val="22"/>
              </w:rPr>
              <w:t>Good for monitor</w:t>
            </w:r>
            <w:r w:rsidRPr="00AB0CE0">
              <w:rPr>
                <w:rFonts w:ascii="Calibri" w:hAnsi="Calibri" w:cs="Calibri"/>
                <w:sz w:val="22"/>
              </w:rPr>
              <w:t>ing proc</w:t>
            </w:r>
            <w:r>
              <w:rPr>
                <w:rFonts w:ascii="Calibri" w:hAnsi="Calibri" w:cs="Calibri"/>
                <w:sz w:val="22"/>
              </w:rPr>
              <w:t xml:space="preserve">esses, statements of political </w:t>
            </w:r>
            <w:r w:rsidRPr="00AB0CE0">
              <w:rPr>
                <w:rFonts w:ascii="Calibri" w:hAnsi="Calibri" w:cs="Calibri"/>
                <w:sz w:val="22"/>
              </w:rPr>
              <w:t xml:space="preserve">will, commitments. </w:t>
            </w:r>
          </w:p>
          <w:p w:rsidR="00AB0CE0" w:rsidRPr="00AB0CE0" w:rsidRDefault="00AB0CE0" w:rsidP="00AB0CE0">
            <w:pPr>
              <w:widowControl/>
              <w:rPr>
                <w:rFonts w:ascii="Calibri" w:hAnsi="Calibri" w:cs="Calibri"/>
              </w:rPr>
            </w:pPr>
            <w:r>
              <w:rPr>
                <w:rFonts w:ascii="Calibri" w:hAnsi="Calibri" w:cs="Calibri"/>
                <w:sz w:val="22"/>
              </w:rPr>
              <w:t xml:space="preserve">Simple and cheap </w:t>
            </w:r>
            <w:r w:rsidRPr="00AB0CE0">
              <w:rPr>
                <w:rFonts w:ascii="Calibri" w:hAnsi="Calibri" w:cs="Calibri"/>
                <w:sz w:val="22"/>
              </w:rPr>
              <w:t>data collection.</w:t>
            </w:r>
          </w:p>
        </w:tc>
        <w:tc>
          <w:tcPr>
            <w:tcW w:w="1858" w:type="dxa"/>
          </w:tcPr>
          <w:p w:rsidR="00AB0CE0" w:rsidRPr="00AB0CE0" w:rsidRDefault="00AB0CE0" w:rsidP="00AB0CE0">
            <w:pPr>
              <w:widowControl/>
              <w:rPr>
                <w:rFonts w:ascii="Calibri" w:hAnsi="Calibri" w:cs="Calibri"/>
              </w:rPr>
            </w:pPr>
            <w:r w:rsidRPr="00AB0CE0">
              <w:rPr>
                <w:rFonts w:ascii="Calibri" w:hAnsi="Calibri" w:cs="Calibri"/>
                <w:sz w:val="22"/>
              </w:rPr>
              <w:t xml:space="preserve">Lack qualitative aspect. Sometimes </w:t>
            </w:r>
          </w:p>
          <w:p w:rsidR="00AB0CE0" w:rsidRPr="00AB0CE0" w:rsidRDefault="00AB0CE0" w:rsidP="00AB0CE0">
            <w:pPr>
              <w:widowControl/>
              <w:rPr>
                <w:rFonts w:ascii="Calibri" w:hAnsi="Calibri" w:cs="Calibri"/>
              </w:rPr>
            </w:pPr>
            <w:r w:rsidRPr="00AB0CE0">
              <w:rPr>
                <w:rFonts w:ascii="Calibri" w:hAnsi="Calibri" w:cs="Calibri"/>
                <w:sz w:val="22"/>
              </w:rPr>
              <w:t>a question of interpretation</w:t>
            </w:r>
          </w:p>
        </w:tc>
        <w:tc>
          <w:tcPr>
            <w:tcW w:w="1858" w:type="dxa"/>
          </w:tcPr>
          <w:p w:rsidR="00AB0CE0" w:rsidRPr="00AB0CE0" w:rsidRDefault="00AB0CE0" w:rsidP="00AB0CE0">
            <w:pPr>
              <w:widowControl/>
              <w:rPr>
                <w:rFonts w:ascii="Calibri" w:hAnsi="Calibri" w:cs="Calibri"/>
              </w:rPr>
            </w:pPr>
            <w:r>
              <w:rPr>
                <w:rFonts w:ascii="Calibri" w:hAnsi="Calibri" w:cs="Calibri"/>
                <w:sz w:val="22"/>
              </w:rPr>
              <w:t xml:space="preserve">Is a gender main-streaming policy </w:t>
            </w:r>
            <w:r w:rsidRPr="00AB0CE0">
              <w:rPr>
                <w:rFonts w:ascii="Calibri" w:hAnsi="Calibri" w:cs="Calibri"/>
                <w:sz w:val="22"/>
              </w:rPr>
              <w:t>in place</w:t>
            </w:r>
            <w:r>
              <w:rPr>
                <w:rFonts w:ascii="Calibri" w:hAnsi="Calibri" w:cs="Calibri"/>
                <w:sz w:val="22"/>
              </w:rPr>
              <w:t xml:space="preserve"> in the MoE</w:t>
            </w:r>
            <w:r w:rsidRPr="00AB0CE0">
              <w:rPr>
                <w:rFonts w:ascii="Calibri" w:hAnsi="Calibri" w:cs="Calibri"/>
                <w:sz w:val="22"/>
              </w:rPr>
              <w:t>?</w:t>
            </w:r>
          </w:p>
          <w:p w:rsidR="00AB0CE0" w:rsidRPr="00AB0CE0" w:rsidRDefault="00AB0CE0" w:rsidP="00AB0CE0">
            <w:pPr>
              <w:widowControl/>
              <w:rPr>
                <w:rFonts w:ascii="Calibri" w:hAnsi="Calibri" w:cs="Calibri"/>
              </w:rPr>
            </w:pPr>
            <w:r>
              <w:rPr>
                <w:rFonts w:ascii="Calibri" w:hAnsi="Calibri" w:cs="Calibri"/>
                <w:sz w:val="22"/>
              </w:rPr>
              <w:t>Was a gender ex</w:t>
            </w:r>
            <w:r w:rsidRPr="00AB0CE0">
              <w:rPr>
                <w:rFonts w:ascii="Calibri" w:hAnsi="Calibri" w:cs="Calibri"/>
                <w:sz w:val="22"/>
              </w:rPr>
              <w:t xml:space="preserve">pert </w:t>
            </w:r>
            <w:r>
              <w:rPr>
                <w:rFonts w:ascii="Calibri" w:hAnsi="Calibri" w:cs="Calibri"/>
                <w:sz w:val="22"/>
              </w:rPr>
              <w:t>involved in production of the energy policy</w:t>
            </w:r>
            <w:r w:rsidRPr="00AB0CE0">
              <w:rPr>
                <w:rFonts w:ascii="Calibri" w:hAnsi="Calibri" w:cs="Calibri"/>
                <w:sz w:val="22"/>
              </w:rPr>
              <w:t>?</w:t>
            </w:r>
          </w:p>
        </w:tc>
      </w:tr>
      <w:tr w:rsidR="00AB0CE0" w:rsidTr="000552CE">
        <w:tc>
          <w:tcPr>
            <w:tcW w:w="1668" w:type="dxa"/>
          </w:tcPr>
          <w:p w:rsidR="00AB0CE0" w:rsidRPr="00AB0CE0" w:rsidRDefault="00AB0CE0" w:rsidP="00AB0CE0">
            <w:pPr>
              <w:widowControl/>
              <w:rPr>
                <w:rFonts w:ascii="Calibri" w:hAnsi="Calibri" w:cs="Calibri"/>
                <w:b/>
              </w:rPr>
            </w:pPr>
            <w:r w:rsidRPr="00AB0CE0">
              <w:rPr>
                <w:rFonts w:ascii="Calibri" w:hAnsi="Calibri" w:cs="Calibri"/>
                <w:b/>
                <w:sz w:val="22"/>
              </w:rPr>
              <w:t xml:space="preserve">Statistics-based </w:t>
            </w:r>
          </w:p>
          <w:p w:rsidR="00AB0CE0" w:rsidRDefault="00AB0CE0" w:rsidP="00AB0CE0">
            <w:pPr>
              <w:widowControl/>
              <w:rPr>
                <w:rFonts w:ascii="Calibri" w:hAnsi="Calibri" w:cs="Calibri"/>
                <w:b/>
              </w:rPr>
            </w:pPr>
            <w:r w:rsidRPr="00AB0CE0">
              <w:rPr>
                <w:rFonts w:ascii="Calibri" w:hAnsi="Calibri" w:cs="Calibri"/>
                <w:b/>
                <w:sz w:val="22"/>
              </w:rPr>
              <w:t>indicators</w:t>
            </w:r>
          </w:p>
        </w:tc>
        <w:tc>
          <w:tcPr>
            <w:tcW w:w="2046" w:type="dxa"/>
          </w:tcPr>
          <w:p w:rsidR="00AB0CE0" w:rsidRPr="00AB0CE0" w:rsidRDefault="00AB0CE0" w:rsidP="00AB0CE0">
            <w:pPr>
              <w:widowControl/>
              <w:rPr>
                <w:rFonts w:ascii="Calibri" w:hAnsi="Calibri" w:cs="Calibri"/>
              </w:rPr>
            </w:pPr>
            <w:r w:rsidRPr="00AB0CE0">
              <w:rPr>
                <w:rFonts w:ascii="Calibri" w:hAnsi="Calibri" w:cs="Calibri"/>
                <w:sz w:val="22"/>
              </w:rPr>
              <w:t>“Traditional” indicators that measure changes using available statistical data.</w:t>
            </w:r>
          </w:p>
        </w:tc>
        <w:tc>
          <w:tcPr>
            <w:tcW w:w="1858" w:type="dxa"/>
          </w:tcPr>
          <w:p w:rsidR="00AB0CE0" w:rsidRPr="00AB0CE0" w:rsidRDefault="00AB0CE0" w:rsidP="00AB0CE0">
            <w:pPr>
              <w:widowControl/>
              <w:rPr>
                <w:rFonts w:ascii="Calibri" w:hAnsi="Calibri" w:cs="Calibri"/>
              </w:rPr>
            </w:pPr>
            <w:r w:rsidRPr="00AB0CE0">
              <w:rPr>
                <w:rFonts w:ascii="Calibri" w:hAnsi="Calibri" w:cs="Calibri"/>
                <w:sz w:val="22"/>
              </w:rPr>
              <w:t>Information is readily available.</w:t>
            </w:r>
          </w:p>
        </w:tc>
        <w:tc>
          <w:tcPr>
            <w:tcW w:w="1858" w:type="dxa"/>
          </w:tcPr>
          <w:p w:rsidR="00AB0CE0" w:rsidRPr="00AB0CE0" w:rsidRDefault="00AB0CE0" w:rsidP="00AB0CE0">
            <w:pPr>
              <w:widowControl/>
              <w:rPr>
                <w:rFonts w:ascii="Calibri" w:hAnsi="Calibri" w:cs="Calibri"/>
              </w:rPr>
            </w:pPr>
            <w:r w:rsidRPr="00AB0CE0">
              <w:rPr>
                <w:rFonts w:ascii="Calibri" w:hAnsi="Calibri" w:cs="Calibri"/>
                <w:sz w:val="22"/>
              </w:rPr>
              <w:t>Rarely provide a qualitative perspective. Often need to be complemented with the other two types.</w:t>
            </w:r>
          </w:p>
        </w:tc>
        <w:tc>
          <w:tcPr>
            <w:tcW w:w="1858" w:type="dxa"/>
          </w:tcPr>
          <w:p w:rsidR="00AB0CE0" w:rsidRPr="00AB0CE0" w:rsidRDefault="00AB0CE0" w:rsidP="00AB0CE0">
            <w:pPr>
              <w:widowControl/>
              <w:rPr>
                <w:rFonts w:ascii="Calibri" w:hAnsi="Calibri" w:cs="Calibri"/>
              </w:rPr>
            </w:pPr>
            <w:r w:rsidRPr="00AB0CE0">
              <w:rPr>
                <w:rFonts w:ascii="Calibri" w:hAnsi="Calibri" w:cs="Calibri"/>
                <w:sz w:val="22"/>
              </w:rPr>
              <w:t xml:space="preserve">Male: Female </w:t>
            </w:r>
          </w:p>
          <w:p w:rsidR="00AB0CE0" w:rsidRPr="00AB0CE0" w:rsidRDefault="00AB0CE0" w:rsidP="00AB0CE0">
            <w:pPr>
              <w:widowControl/>
              <w:rPr>
                <w:rFonts w:ascii="Calibri" w:hAnsi="Calibri" w:cs="Calibri"/>
              </w:rPr>
            </w:pPr>
            <w:r w:rsidRPr="00AB0CE0">
              <w:rPr>
                <w:rFonts w:ascii="Calibri" w:hAnsi="Calibri" w:cs="Calibri"/>
                <w:sz w:val="22"/>
              </w:rPr>
              <w:t xml:space="preserve">ratio </w:t>
            </w:r>
            <w:r>
              <w:rPr>
                <w:rFonts w:ascii="Calibri" w:hAnsi="Calibri" w:cs="Calibri"/>
                <w:sz w:val="22"/>
              </w:rPr>
              <w:t>with access to electricity</w:t>
            </w:r>
          </w:p>
          <w:p w:rsidR="00AB0CE0" w:rsidRPr="00AB0CE0" w:rsidRDefault="00AB0CE0" w:rsidP="00AB0CE0">
            <w:pPr>
              <w:widowControl/>
              <w:rPr>
                <w:rFonts w:ascii="Calibri" w:hAnsi="Calibri" w:cs="Calibri"/>
              </w:rPr>
            </w:pPr>
            <w:r w:rsidRPr="00AB0CE0">
              <w:rPr>
                <w:rFonts w:ascii="Calibri" w:hAnsi="Calibri" w:cs="Calibri"/>
                <w:sz w:val="22"/>
              </w:rPr>
              <w:t xml:space="preserve">Male: Female </w:t>
            </w:r>
          </w:p>
          <w:p w:rsidR="00AB0CE0" w:rsidRPr="00AB0CE0" w:rsidRDefault="00AB0CE0" w:rsidP="00AB0CE0">
            <w:pPr>
              <w:widowControl/>
              <w:rPr>
                <w:rFonts w:ascii="Calibri" w:hAnsi="Calibri" w:cs="Calibri"/>
              </w:rPr>
            </w:pPr>
            <w:r w:rsidRPr="00AB0CE0">
              <w:rPr>
                <w:rFonts w:ascii="Calibri" w:hAnsi="Calibri" w:cs="Calibri"/>
                <w:sz w:val="22"/>
              </w:rPr>
              <w:t xml:space="preserve">employment </w:t>
            </w:r>
          </w:p>
          <w:p w:rsidR="00AB0CE0" w:rsidRPr="00AB0CE0" w:rsidRDefault="00AB0CE0" w:rsidP="00AB0CE0">
            <w:pPr>
              <w:widowControl/>
              <w:rPr>
                <w:rFonts w:ascii="Calibri" w:hAnsi="Calibri" w:cs="Calibri"/>
              </w:rPr>
            </w:pPr>
            <w:r w:rsidRPr="00AB0CE0">
              <w:rPr>
                <w:rFonts w:ascii="Calibri" w:hAnsi="Calibri" w:cs="Calibri"/>
                <w:sz w:val="22"/>
              </w:rPr>
              <w:t>levels</w:t>
            </w:r>
            <w:r w:rsidR="007C36E1">
              <w:rPr>
                <w:rFonts w:ascii="Calibri" w:hAnsi="Calibri" w:cs="Calibri"/>
                <w:sz w:val="22"/>
              </w:rPr>
              <w:t xml:space="preserve"> in the energy sector</w:t>
            </w:r>
          </w:p>
        </w:tc>
      </w:tr>
      <w:tr w:rsidR="00AB0CE0" w:rsidTr="000552CE">
        <w:tc>
          <w:tcPr>
            <w:tcW w:w="1668" w:type="dxa"/>
          </w:tcPr>
          <w:p w:rsidR="00AB0CE0" w:rsidRPr="00AB0CE0" w:rsidRDefault="00AB0CE0" w:rsidP="00AB0CE0">
            <w:pPr>
              <w:widowControl/>
              <w:rPr>
                <w:rFonts w:ascii="Calibri" w:hAnsi="Calibri" w:cs="Calibri"/>
                <w:b/>
              </w:rPr>
            </w:pPr>
            <w:r>
              <w:rPr>
                <w:rFonts w:ascii="Calibri" w:hAnsi="Calibri" w:cs="Calibri"/>
                <w:b/>
                <w:sz w:val="22"/>
              </w:rPr>
              <w:t>Indicators requir</w:t>
            </w:r>
            <w:r w:rsidRPr="00AB0CE0">
              <w:rPr>
                <w:rFonts w:ascii="Calibri" w:hAnsi="Calibri" w:cs="Calibri"/>
                <w:b/>
                <w:sz w:val="22"/>
              </w:rPr>
              <w:t>ing speciﬁc forms</w:t>
            </w:r>
          </w:p>
          <w:p w:rsidR="00AB0CE0" w:rsidRDefault="00AB0CE0" w:rsidP="00AB0CE0">
            <w:pPr>
              <w:widowControl/>
              <w:rPr>
                <w:rFonts w:ascii="Calibri" w:hAnsi="Calibri" w:cs="Calibri"/>
                <w:b/>
              </w:rPr>
            </w:pPr>
            <w:r w:rsidRPr="00AB0CE0">
              <w:rPr>
                <w:rFonts w:ascii="Calibri" w:hAnsi="Calibri" w:cs="Calibri"/>
                <w:b/>
                <w:sz w:val="22"/>
              </w:rPr>
              <w:t>of data collection</w:t>
            </w:r>
          </w:p>
        </w:tc>
        <w:tc>
          <w:tcPr>
            <w:tcW w:w="2046" w:type="dxa"/>
          </w:tcPr>
          <w:p w:rsidR="00AB0CE0" w:rsidRPr="00AB0CE0" w:rsidRDefault="00AB0CE0" w:rsidP="00AB0CE0">
            <w:pPr>
              <w:widowControl/>
              <w:rPr>
                <w:rFonts w:ascii="Calibri" w:hAnsi="Calibri" w:cs="Calibri"/>
              </w:rPr>
            </w:pPr>
            <w:r>
              <w:rPr>
                <w:rFonts w:ascii="Calibri" w:hAnsi="Calibri" w:cs="Calibri"/>
                <w:sz w:val="22"/>
              </w:rPr>
              <w:t xml:space="preserve">Require speciﬁc </w:t>
            </w:r>
            <w:r w:rsidRPr="00AB0CE0">
              <w:rPr>
                <w:rFonts w:ascii="Calibri" w:hAnsi="Calibri" w:cs="Calibri"/>
                <w:sz w:val="22"/>
              </w:rPr>
              <w:t>forms of data collection (soci</w:t>
            </w:r>
            <w:r w:rsidR="000552CE">
              <w:rPr>
                <w:rFonts w:ascii="Calibri" w:hAnsi="Calibri" w:cs="Calibri"/>
                <w:sz w:val="22"/>
              </w:rPr>
              <w:t xml:space="preserve">ological surveys, focus groups, </w:t>
            </w:r>
            <w:r w:rsidRPr="00AB0CE0">
              <w:rPr>
                <w:rFonts w:ascii="Calibri" w:hAnsi="Calibri" w:cs="Calibri"/>
                <w:sz w:val="22"/>
              </w:rPr>
              <w:t>interviews, etc). Require specific, replicable methodology so that data can be compared over time.</w:t>
            </w:r>
          </w:p>
        </w:tc>
        <w:tc>
          <w:tcPr>
            <w:tcW w:w="1858" w:type="dxa"/>
          </w:tcPr>
          <w:p w:rsidR="00AB0CE0" w:rsidRPr="00AB0CE0" w:rsidRDefault="00AB0CE0" w:rsidP="00AB0CE0">
            <w:pPr>
              <w:widowControl/>
              <w:rPr>
                <w:rFonts w:ascii="Calibri" w:hAnsi="Calibri" w:cs="Calibri"/>
              </w:rPr>
            </w:pPr>
            <w:r w:rsidRPr="00AB0CE0">
              <w:rPr>
                <w:rFonts w:ascii="Calibri" w:hAnsi="Calibri" w:cs="Calibri"/>
                <w:sz w:val="22"/>
              </w:rPr>
              <w:t>Data is often extremely useful and speciﬁc. Good means of collecting qualitative data.</w:t>
            </w:r>
          </w:p>
        </w:tc>
        <w:tc>
          <w:tcPr>
            <w:tcW w:w="1858" w:type="dxa"/>
          </w:tcPr>
          <w:p w:rsidR="00AB0CE0" w:rsidRPr="00AB0CE0" w:rsidRDefault="00AB0CE0" w:rsidP="00AB0CE0">
            <w:pPr>
              <w:widowControl/>
              <w:rPr>
                <w:rFonts w:ascii="Calibri" w:hAnsi="Calibri" w:cs="Calibri"/>
              </w:rPr>
            </w:pPr>
            <w:r>
              <w:rPr>
                <w:rFonts w:ascii="Calibri" w:hAnsi="Calibri" w:cs="Calibri"/>
                <w:sz w:val="22"/>
              </w:rPr>
              <w:t>Often resource-</w:t>
            </w:r>
            <w:r w:rsidRPr="00AB0CE0">
              <w:rPr>
                <w:rFonts w:ascii="Calibri" w:hAnsi="Calibri" w:cs="Calibri"/>
                <w:sz w:val="22"/>
              </w:rPr>
              <w:t>intensive (time, money, human resources).</w:t>
            </w:r>
          </w:p>
        </w:tc>
        <w:tc>
          <w:tcPr>
            <w:tcW w:w="1858" w:type="dxa"/>
          </w:tcPr>
          <w:p w:rsidR="00AB0CE0" w:rsidRPr="00AB0CE0" w:rsidRDefault="007C36E1" w:rsidP="007C36E1">
            <w:pPr>
              <w:widowControl/>
              <w:rPr>
                <w:rFonts w:ascii="Calibri" w:hAnsi="Calibri" w:cs="Calibri"/>
              </w:rPr>
            </w:pPr>
            <w:r>
              <w:rPr>
                <w:rFonts w:ascii="Calibri" w:hAnsi="Calibri" w:cs="Calibri"/>
                <w:sz w:val="22"/>
              </w:rPr>
              <w:t>% of women/men satisfied with their solar home system.</w:t>
            </w:r>
          </w:p>
          <w:p w:rsidR="00AB0CE0" w:rsidRPr="00AB0CE0" w:rsidRDefault="00AB0CE0" w:rsidP="007C36E1">
            <w:pPr>
              <w:widowControl/>
              <w:rPr>
                <w:rFonts w:ascii="Calibri" w:hAnsi="Calibri" w:cs="Calibri"/>
              </w:rPr>
            </w:pPr>
            <w:r w:rsidRPr="00AB0CE0">
              <w:rPr>
                <w:rFonts w:ascii="Calibri" w:hAnsi="Calibri" w:cs="Calibri"/>
                <w:sz w:val="22"/>
              </w:rPr>
              <w:t xml:space="preserve">% </w:t>
            </w:r>
            <w:r w:rsidR="007C36E1">
              <w:rPr>
                <w:rFonts w:ascii="Calibri" w:hAnsi="Calibri" w:cs="Calibri"/>
                <w:sz w:val="22"/>
              </w:rPr>
              <w:t>of women/men who consider that the national energy policy meets their needs.</w:t>
            </w:r>
          </w:p>
        </w:tc>
      </w:tr>
    </w:tbl>
    <w:p w:rsidR="00AB0CE0" w:rsidRDefault="00AB0CE0" w:rsidP="0065209B">
      <w:pPr>
        <w:widowControl/>
        <w:rPr>
          <w:rFonts w:ascii="Calibri" w:hAnsi="Calibri" w:cs="Calibri"/>
          <w:b/>
          <w:sz w:val="22"/>
        </w:rPr>
      </w:pPr>
    </w:p>
    <w:p w:rsidR="00AB0CE0" w:rsidRPr="00D44EA2" w:rsidRDefault="00F02F74" w:rsidP="0065209B">
      <w:pPr>
        <w:widowControl/>
        <w:rPr>
          <w:rFonts w:ascii="Calibri" w:hAnsi="Calibri" w:cs="Calibri"/>
          <w:sz w:val="22"/>
        </w:rPr>
      </w:pPr>
      <w:r w:rsidRPr="00D44EA2">
        <w:rPr>
          <w:rFonts w:ascii="Calibri" w:hAnsi="Calibri" w:cs="Calibri"/>
          <w:sz w:val="22"/>
        </w:rPr>
        <w:t xml:space="preserve">Indicators can be used at different levels (national, regional, local) depending on what policy or intervention is being monitored or evaluation. </w:t>
      </w:r>
      <w:r w:rsidR="00D44EA2" w:rsidRPr="00D44EA2">
        <w:rPr>
          <w:rFonts w:ascii="Calibri" w:hAnsi="Calibri" w:cs="Calibri"/>
          <w:sz w:val="22"/>
        </w:rPr>
        <w:t xml:space="preserve">It also needs to be clear at not only what an indicator measures but also what it does not measure. </w:t>
      </w:r>
      <w:r w:rsidRPr="00D44EA2">
        <w:rPr>
          <w:rFonts w:ascii="Calibri" w:hAnsi="Calibri" w:cs="Calibri"/>
          <w:sz w:val="22"/>
        </w:rPr>
        <w:t xml:space="preserve">Table 2 gives some examples.  </w:t>
      </w:r>
    </w:p>
    <w:p w:rsidR="00F02F74" w:rsidRDefault="00F02F74" w:rsidP="0065209B">
      <w:pPr>
        <w:widowControl/>
        <w:rPr>
          <w:rFonts w:ascii="Calibri" w:hAnsi="Calibri" w:cs="Calibri"/>
          <w:b/>
          <w:sz w:val="22"/>
        </w:rPr>
      </w:pPr>
    </w:p>
    <w:p w:rsidR="00F02F74" w:rsidRDefault="00D44EA2" w:rsidP="0065209B">
      <w:pPr>
        <w:widowControl/>
        <w:rPr>
          <w:rFonts w:ascii="Calibri" w:hAnsi="Calibri" w:cs="Calibri"/>
          <w:b/>
          <w:sz w:val="22"/>
        </w:rPr>
      </w:pPr>
      <w:r>
        <w:rPr>
          <w:rFonts w:ascii="Calibri" w:hAnsi="Calibri" w:cs="Calibri"/>
          <w:b/>
          <w:sz w:val="22"/>
        </w:rPr>
        <w:t>Table 2 Examples of indicators, what they do and do not measure</w:t>
      </w:r>
      <w:r>
        <w:rPr>
          <w:rStyle w:val="FootnoteReference"/>
          <w:rFonts w:ascii="Calibri" w:hAnsi="Calibri" w:cs="Calibri"/>
          <w:b/>
          <w:sz w:val="22"/>
        </w:rPr>
        <w:footnoteReference w:id="1"/>
      </w:r>
      <w:r>
        <w:rPr>
          <w:rFonts w:ascii="Calibri" w:hAnsi="Calibri" w:cs="Calibri"/>
          <w:b/>
          <w:sz w:val="22"/>
        </w:rPr>
        <w:t>.</w:t>
      </w:r>
    </w:p>
    <w:tbl>
      <w:tblPr>
        <w:tblStyle w:val="TableGrid"/>
        <w:tblW w:w="0" w:type="auto"/>
        <w:tblLook w:val="04A0"/>
      </w:tblPr>
      <w:tblGrid>
        <w:gridCol w:w="2220"/>
        <w:gridCol w:w="1494"/>
        <w:gridCol w:w="2206"/>
        <w:gridCol w:w="1510"/>
        <w:gridCol w:w="1858"/>
      </w:tblGrid>
      <w:tr w:rsidR="00F02F74" w:rsidTr="000552CE">
        <w:tc>
          <w:tcPr>
            <w:tcW w:w="2220" w:type="dxa"/>
          </w:tcPr>
          <w:p w:rsidR="00F02F74" w:rsidRDefault="00F02F74" w:rsidP="0065209B">
            <w:pPr>
              <w:widowControl/>
              <w:rPr>
                <w:rFonts w:ascii="Calibri" w:hAnsi="Calibri" w:cs="Calibri"/>
                <w:b/>
              </w:rPr>
            </w:pPr>
            <w:r w:rsidRPr="00F02F74">
              <w:rPr>
                <w:rFonts w:ascii="Calibri" w:hAnsi="Calibri" w:cs="Calibri"/>
                <w:b/>
                <w:sz w:val="22"/>
              </w:rPr>
              <w:t>INDICATOR</w:t>
            </w:r>
          </w:p>
        </w:tc>
        <w:tc>
          <w:tcPr>
            <w:tcW w:w="1494" w:type="dxa"/>
          </w:tcPr>
          <w:p w:rsidR="00F02F74" w:rsidRDefault="00D44EA2" w:rsidP="00F02F74">
            <w:pPr>
              <w:widowControl/>
              <w:rPr>
                <w:rFonts w:ascii="Calibri" w:hAnsi="Calibri" w:cs="Calibri"/>
                <w:b/>
              </w:rPr>
            </w:pPr>
            <w:r>
              <w:rPr>
                <w:rFonts w:ascii="Calibri" w:hAnsi="Calibri" w:cs="Calibri"/>
                <w:b/>
                <w:sz w:val="22"/>
              </w:rPr>
              <w:t>Level of mea</w:t>
            </w:r>
            <w:r w:rsidR="00F02F74" w:rsidRPr="00F02F74">
              <w:rPr>
                <w:rFonts w:ascii="Calibri" w:hAnsi="Calibri" w:cs="Calibri"/>
                <w:b/>
                <w:sz w:val="22"/>
              </w:rPr>
              <w:t>surement</w:t>
            </w:r>
          </w:p>
        </w:tc>
        <w:tc>
          <w:tcPr>
            <w:tcW w:w="2206" w:type="dxa"/>
          </w:tcPr>
          <w:p w:rsidR="00F02F74" w:rsidRDefault="00D44EA2" w:rsidP="00F02F74">
            <w:pPr>
              <w:widowControl/>
              <w:rPr>
                <w:rFonts w:ascii="Calibri" w:hAnsi="Calibri" w:cs="Calibri"/>
                <w:b/>
              </w:rPr>
            </w:pPr>
            <w:r>
              <w:rPr>
                <w:rFonts w:ascii="Calibri" w:hAnsi="Calibri" w:cs="Calibri"/>
                <w:b/>
                <w:sz w:val="22"/>
              </w:rPr>
              <w:t xml:space="preserve">What does it </w:t>
            </w:r>
            <w:r w:rsidR="00F02F74" w:rsidRPr="00F02F74">
              <w:rPr>
                <w:rFonts w:ascii="Calibri" w:hAnsi="Calibri" w:cs="Calibri"/>
                <w:b/>
                <w:sz w:val="22"/>
              </w:rPr>
              <w:t>measure?</w:t>
            </w:r>
          </w:p>
        </w:tc>
        <w:tc>
          <w:tcPr>
            <w:tcW w:w="1510" w:type="dxa"/>
          </w:tcPr>
          <w:p w:rsidR="00F02F74" w:rsidRDefault="00D44EA2" w:rsidP="00F02F74">
            <w:pPr>
              <w:widowControl/>
              <w:rPr>
                <w:rFonts w:ascii="Calibri" w:hAnsi="Calibri" w:cs="Calibri"/>
                <w:b/>
              </w:rPr>
            </w:pPr>
            <w:r>
              <w:rPr>
                <w:rFonts w:ascii="Calibri" w:hAnsi="Calibri" w:cs="Calibri"/>
                <w:b/>
                <w:sz w:val="22"/>
              </w:rPr>
              <w:t xml:space="preserve">What does it not </w:t>
            </w:r>
            <w:r w:rsidR="00F02F74" w:rsidRPr="00F02F74">
              <w:rPr>
                <w:rFonts w:ascii="Calibri" w:hAnsi="Calibri" w:cs="Calibri"/>
                <w:b/>
                <w:sz w:val="22"/>
              </w:rPr>
              <w:t>measure?</w:t>
            </w:r>
          </w:p>
        </w:tc>
        <w:tc>
          <w:tcPr>
            <w:tcW w:w="1858" w:type="dxa"/>
          </w:tcPr>
          <w:p w:rsidR="00F02F74" w:rsidRDefault="00D44EA2" w:rsidP="00F02F74">
            <w:pPr>
              <w:widowControl/>
              <w:rPr>
                <w:rFonts w:ascii="Calibri" w:hAnsi="Calibri" w:cs="Calibri"/>
                <w:b/>
              </w:rPr>
            </w:pPr>
            <w:r>
              <w:rPr>
                <w:rFonts w:ascii="Calibri" w:hAnsi="Calibri" w:cs="Calibri"/>
                <w:b/>
                <w:sz w:val="22"/>
              </w:rPr>
              <w:t>Source of infor</w:t>
            </w:r>
            <w:r w:rsidR="00F02F74" w:rsidRPr="00F02F74">
              <w:rPr>
                <w:rFonts w:ascii="Calibri" w:hAnsi="Calibri" w:cs="Calibri"/>
                <w:b/>
                <w:sz w:val="22"/>
              </w:rPr>
              <w:t>mation</w:t>
            </w:r>
          </w:p>
        </w:tc>
      </w:tr>
      <w:tr w:rsidR="00F02F74" w:rsidTr="000552CE">
        <w:tc>
          <w:tcPr>
            <w:tcW w:w="2220" w:type="dxa"/>
          </w:tcPr>
          <w:p w:rsidR="00F02F74" w:rsidRPr="00F02F74" w:rsidRDefault="00F02F74" w:rsidP="00F02F74">
            <w:pPr>
              <w:widowControl/>
              <w:rPr>
                <w:rFonts w:ascii="Calibri" w:hAnsi="Calibri" w:cs="Calibri"/>
              </w:rPr>
            </w:pPr>
            <w:r w:rsidRPr="00F02F74">
              <w:rPr>
                <w:rFonts w:ascii="Calibri" w:hAnsi="Calibri" w:cs="Calibri"/>
                <w:sz w:val="22"/>
              </w:rPr>
              <w:t xml:space="preserve">Male : female ratio of </w:t>
            </w:r>
          </w:p>
          <w:p w:rsidR="00F02F74" w:rsidRPr="00F02F74" w:rsidRDefault="0019003F" w:rsidP="00F02F74">
            <w:pPr>
              <w:widowControl/>
              <w:rPr>
                <w:rFonts w:ascii="Calibri" w:hAnsi="Calibri" w:cs="Calibri"/>
              </w:rPr>
            </w:pPr>
            <w:r>
              <w:rPr>
                <w:rFonts w:ascii="Calibri" w:hAnsi="Calibri" w:cs="Calibri"/>
                <w:sz w:val="22"/>
              </w:rPr>
              <w:t>top-level energy deci</w:t>
            </w:r>
            <w:r w:rsidR="00F02F74" w:rsidRPr="00F02F74">
              <w:rPr>
                <w:rFonts w:ascii="Calibri" w:hAnsi="Calibri" w:cs="Calibri"/>
                <w:sz w:val="22"/>
              </w:rPr>
              <w:t>sion makers</w:t>
            </w:r>
          </w:p>
        </w:tc>
        <w:tc>
          <w:tcPr>
            <w:tcW w:w="1494" w:type="dxa"/>
          </w:tcPr>
          <w:p w:rsidR="00F02F74" w:rsidRPr="00F02F74" w:rsidRDefault="00F02F74" w:rsidP="0065209B">
            <w:pPr>
              <w:widowControl/>
              <w:rPr>
                <w:rFonts w:ascii="Calibri" w:hAnsi="Calibri" w:cs="Calibri"/>
              </w:rPr>
            </w:pPr>
            <w:r w:rsidRPr="00F02F74">
              <w:rPr>
                <w:rFonts w:ascii="Calibri" w:hAnsi="Calibri" w:cs="Calibri"/>
                <w:sz w:val="22"/>
              </w:rPr>
              <w:t>National</w:t>
            </w:r>
          </w:p>
        </w:tc>
        <w:tc>
          <w:tcPr>
            <w:tcW w:w="2206" w:type="dxa"/>
          </w:tcPr>
          <w:p w:rsidR="00F02F74" w:rsidRPr="00F02F74" w:rsidRDefault="00F02F74" w:rsidP="00F02F74">
            <w:pPr>
              <w:widowControl/>
              <w:rPr>
                <w:rFonts w:ascii="Calibri" w:hAnsi="Calibri" w:cs="Calibri"/>
              </w:rPr>
            </w:pPr>
            <w:r w:rsidRPr="00F02F74">
              <w:rPr>
                <w:rFonts w:ascii="Calibri" w:hAnsi="Calibri" w:cs="Calibri"/>
                <w:sz w:val="22"/>
              </w:rPr>
              <w:t xml:space="preserve">Gender balance in </w:t>
            </w:r>
          </w:p>
          <w:p w:rsidR="00F02F74" w:rsidRPr="00F02F74" w:rsidRDefault="00F02F74" w:rsidP="00F02F74">
            <w:pPr>
              <w:widowControl/>
              <w:rPr>
                <w:rFonts w:ascii="Calibri" w:hAnsi="Calibri" w:cs="Calibri"/>
              </w:rPr>
            </w:pPr>
            <w:r w:rsidRPr="00F02F74">
              <w:rPr>
                <w:rFonts w:ascii="Calibri" w:hAnsi="Calibri" w:cs="Calibri"/>
                <w:sz w:val="22"/>
              </w:rPr>
              <w:t xml:space="preserve">decision-making </w:t>
            </w:r>
          </w:p>
          <w:p w:rsidR="00F02F74" w:rsidRPr="00F02F74" w:rsidRDefault="00F02F74" w:rsidP="00F02F74">
            <w:pPr>
              <w:widowControl/>
              <w:rPr>
                <w:rFonts w:ascii="Calibri" w:hAnsi="Calibri" w:cs="Calibri"/>
              </w:rPr>
            </w:pPr>
            <w:r w:rsidRPr="00F02F74">
              <w:rPr>
                <w:rFonts w:ascii="Calibri" w:hAnsi="Calibri" w:cs="Calibri"/>
                <w:sz w:val="22"/>
              </w:rPr>
              <w:t>positions</w:t>
            </w:r>
          </w:p>
        </w:tc>
        <w:tc>
          <w:tcPr>
            <w:tcW w:w="1510" w:type="dxa"/>
          </w:tcPr>
          <w:p w:rsidR="00F02F74" w:rsidRPr="00F02F74" w:rsidRDefault="00F02F74" w:rsidP="00F02F74">
            <w:pPr>
              <w:widowControl/>
              <w:rPr>
                <w:rFonts w:ascii="Calibri" w:hAnsi="Calibri" w:cs="Calibri"/>
              </w:rPr>
            </w:pPr>
            <w:r w:rsidRPr="00F02F74">
              <w:rPr>
                <w:rFonts w:ascii="Calibri" w:hAnsi="Calibri" w:cs="Calibri"/>
                <w:sz w:val="22"/>
              </w:rPr>
              <w:t xml:space="preserve">Awareness of or </w:t>
            </w:r>
          </w:p>
          <w:p w:rsidR="00F02F74" w:rsidRPr="00F02F74" w:rsidRDefault="00F02F74" w:rsidP="00F02F74">
            <w:pPr>
              <w:widowControl/>
              <w:rPr>
                <w:rFonts w:ascii="Calibri" w:hAnsi="Calibri" w:cs="Calibri"/>
              </w:rPr>
            </w:pPr>
            <w:r w:rsidRPr="00F02F74">
              <w:rPr>
                <w:rFonts w:ascii="Calibri" w:hAnsi="Calibri" w:cs="Calibri"/>
                <w:sz w:val="22"/>
              </w:rPr>
              <w:t xml:space="preserve">commitment to </w:t>
            </w:r>
          </w:p>
          <w:p w:rsidR="00F02F74" w:rsidRPr="00F02F74" w:rsidRDefault="00F02F74" w:rsidP="00F02F74">
            <w:pPr>
              <w:widowControl/>
              <w:rPr>
                <w:rFonts w:ascii="Calibri" w:hAnsi="Calibri" w:cs="Calibri"/>
              </w:rPr>
            </w:pPr>
            <w:r w:rsidRPr="00F02F74">
              <w:rPr>
                <w:rFonts w:ascii="Calibri" w:hAnsi="Calibri" w:cs="Calibri"/>
                <w:sz w:val="22"/>
              </w:rPr>
              <w:t xml:space="preserve">gender equality </w:t>
            </w:r>
          </w:p>
          <w:p w:rsidR="00F02F74" w:rsidRPr="00F02F74" w:rsidRDefault="00F02F74" w:rsidP="00F02F74">
            <w:pPr>
              <w:widowControl/>
              <w:rPr>
                <w:rFonts w:ascii="Calibri" w:hAnsi="Calibri" w:cs="Calibri"/>
              </w:rPr>
            </w:pPr>
            <w:r w:rsidRPr="00F02F74">
              <w:rPr>
                <w:rFonts w:ascii="Calibri" w:hAnsi="Calibri" w:cs="Calibri"/>
                <w:sz w:val="22"/>
              </w:rPr>
              <w:t xml:space="preserve">issues by either </w:t>
            </w:r>
          </w:p>
          <w:p w:rsidR="00F02F74" w:rsidRPr="00F02F74" w:rsidRDefault="00F02F74" w:rsidP="00F02F74">
            <w:pPr>
              <w:widowControl/>
              <w:rPr>
                <w:rFonts w:ascii="Calibri" w:hAnsi="Calibri" w:cs="Calibri"/>
              </w:rPr>
            </w:pPr>
            <w:r w:rsidRPr="00F02F74">
              <w:rPr>
                <w:rFonts w:ascii="Calibri" w:hAnsi="Calibri" w:cs="Calibri"/>
                <w:sz w:val="22"/>
              </w:rPr>
              <w:t>men or women</w:t>
            </w:r>
          </w:p>
        </w:tc>
        <w:tc>
          <w:tcPr>
            <w:tcW w:w="1858" w:type="dxa"/>
          </w:tcPr>
          <w:p w:rsidR="00F02F74" w:rsidRPr="00F02F74" w:rsidRDefault="00F02F74" w:rsidP="00F02F74">
            <w:pPr>
              <w:widowControl/>
              <w:rPr>
                <w:rFonts w:ascii="Calibri" w:hAnsi="Calibri" w:cs="Calibri"/>
              </w:rPr>
            </w:pPr>
            <w:r w:rsidRPr="00F02F74">
              <w:rPr>
                <w:rFonts w:ascii="Calibri" w:hAnsi="Calibri" w:cs="Calibri"/>
                <w:sz w:val="22"/>
              </w:rPr>
              <w:t>Survey</w:t>
            </w:r>
          </w:p>
          <w:p w:rsidR="00F02F74" w:rsidRPr="00F02F74" w:rsidRDefault="00F02F74" w:rsidP="00F02F74">
            <w:pPr>
              <w:widowControl/>
              <w:rPr>
                <w:rFonts w:ascii="Calibri" w:hAnsi="Calibri" w:cs="Calibri"/>
              </w:rPr>
            </w:pPr>
            <w:r w:rsidRPr="00F02F74">
              <w:rPr>
                <w:rFonts w:ascii="Calibri" w:hAnsi="Calibri" w:cs="Calibri"/>
                <w:sz w:val="22"/>
              </w:rPr>
              <w:t>National statistics</w:t>
            </w:r>
          </w:p>
        </w:tc>
      </w:tr>
      <w:tr w:rsidR="00F02F74" w:rsidTr="000552CE">
        <w:tc>
          <w:tcPr>
            <w:tcW w:w="2220" w:type="dxa"/>
          </w:tcPr>
          <w:p w:rsidR="0019003F" w:rsidRPr="0019003F" w:rsidRDefault="00D44EA2" w:rsidP="0019003F">
            <w:pPr>
              <w:widowControl/>
              <w:rPr>
                <w:rFonts w:ascii="Calibri" w:hAnsi="Calibri" w:cs="Calibri"/>
              </w:rPr>
            </w:pPr>
            <w:r>
              <w:rPr>
                <w:rFonts w:ascii="Calibri" w:hAnsi="Calibri" w:cs="Calibri"/>
                <w:sz w:val="22"/>
              </w:rPr>
              <w:t xml:space="preserve">Male : female levels of awareness of ways and </w:t>
            </w:r>
            <w:r w:rsidR="0019003F">
              <w:rPr>
                <w:rFonts w:ascii="Calibri" w:hAnsi="Calibri" w:cs="Calibri"/>
                <w:sz w:val="22"/>
              </w:rPr>
              <w:t>means to improve ener</w:t>
            </w:r>
            <w:r w:rsidR="0019003F" w:rsidRPr="0019003F">
              <w:rPr>
                <w:rFonts w:ascii="Calibri" w:hAnsi="Calibri" w:cs="Calibri"/>
                <w:sz w:val="22"/>
              </w:rPr>
              <w:t>gy eﬃciency</w:t>
            </w:r>
            <w:r w:rsidR="0019003F">
              <w:rPr>
                <w:rFonts w:ascii="Calibri" w:hAnsi="Calibri" w:cs="Calibri"/>
                <w:sz w:val="22"/>
              </w:rPr>
              <w:t xml:space="preserve"> </w:t>
            </w:r>
            <w:r w:rsidR="0019003F" w:rsidRPr="0019003F">
              <w:rPr>
                <w:rFonts w:ascii="Calibri" w:hAnsi="Calibri" w:cs="Calibri"/>
                <w:sz w:val="22"/>
              </w:rPr>
              <w:t>measured</w:t>
            </w:r>
          </w:p>
          <w:p w:rsidR="0019003F" w:rsidRPr="0019003F" w:rsidRDefault="0019003F" w:rsidP="0019003F">
            <w:pPr>
              <w:widowControl/>
              <w:rPr>
                <w:rFonts w:ascii="Calibri" w:hAnsi="Calibri" w:cs="Calibri"/>
              </w:rPr>
            </w:pPr>
            <w:r>
              <w:rPr>
                <w:rFonts w:ascii="Calibri" w:hAnsi="Calibri" w:cs="Calibri"/>
                <w:sz w:val="22"/>
              </w:rPr>
              <w:t>pre- and post-interven</w:t>
            </w:r>
            <w:r w:rsidRPr="0019003F">
              <w:rPr>
                <w:rFonts w:ascii="Calibri" w:hAnsi="Calibri" w:cs="Calibri"/>
                <w:sz w:val="22"/>
              </w:rPr>
              <w:t xml:space="preserve">tions (i.e., information </w:t>
            </w:r>
          </w:p>
          <w:p w:rsidR="00F02F74" w:rsidRPr="0019003F" w:rsidRDefault="0019003F" w:rsidP="0019003F">
            <w:pPr>
              <w:widowControl/>
              <w:rPr>
                <w:rFonts w:ascii="Calibri" w:hAnsi="Calibri" w:cs="Calibri"/>
              </w:rPr>
            </w:pPr>
            <w:r w:rsidRPr="0019003F">
              <w:rPr>
                <w:rFonts w:ascii="Calibri" w:hAnsi="Calibri" w:cs="Calibri"/>
                <w:sz w:val="22"/>
              </w:rPr>
              <w:t>campaigns, etc.</w:t>
            </w:r>
          </w:p>
        </w:tc>
        <w:tc>
          <w:tcPr>
            <w:tcW w:w="1494" w:type="dxa"/>
          </w:tcPr>
          <w:p w:rsidR="00F02F74" w:rsidRPr="0019003F" w:rsidRDefault="00F02F74" w:rsidP="00F02F74">
            <w:pPr>
              <w:widowControl/>
              <w:rPr>
                <w:rFonts w:ascii="Calibri" w:hAnsi="Calibri" w:cs="Calibri"/>
              </w:rPr>
            </w:pPr>
            <w:r w:rsidRPr="0019003F">
              <w:rPr>
                <w:rFonts w:ascii="Calibri" w:hAnsi="Calibri" w:cs="Calibri"/>
                <w:sz w:val="22"/>
              </w:rPr>
              <w:t xml:space="preserve">National, regional, </w:t>
            </w:r>
          </w:p>
          <w:p w:rsidR="00F02F74" w:rsidRPr="0019003F" w:rsidRDefault="00F02F74" w:rsidP="00F02F74">
            <w:pPr>
              <w:widowControl/>
              <w:rPr>
                <w:rFonts w:ascii="Calibri" w:hAnsi="Calibri" w:cs="Calibri"/>
              </w:rPr>
            </w:pPr>
            <w:r w:rsidRPr="0019003F">
              <w:rPr>
                <w:rFonts w:ascii="Calibri" w:hAnsi="Calibri" w:cs="Calibri"/>
                <w:sz w:val="22"/>
              </w:rPr>
              <w:t xml:space="preserve">local (depends on </w:t>
            </w:r>
          </w:p>
          <w:p w:rsidR="00F02F74" w:rsidRPr="0019003F" w:rsidRDefault="00F02F74" w:rsidP="00F02F74">
            <w:pPr>
              <w:widowControl/>
              <w:rPr>
                <w:rFonts w:ascii="Calibri" w:hAnsi="Calibri" w:cs="Calibri"/>
              </w:rPr>
            </w:pPr>
            <w:r w:rsidRPr="0019003F">
              <w:rPr>
                <w:rFonts w:ascii="Calibri" w:hAnsi="Calibri" w:cs="Calibri"/>
                <w:sz w:val="22"/>
              </w:rPr>
              <w:t>intervention)</w:t>
            </w:r>
          </w:p>
        </w:tc>
        <w:tc>
          <w:tcPr>
            <w:tcW w:w="2206" w:type="dxa"/>
          </w:tcPr>
          <w:p w:rsidR="00F02F74" w:rsidRPr="0019003F" w:rsidRDefault="00F02F74" w:rsidP="00F02F74">
            <w:pPr>
              <w:widowControl/>
              <w:rPr>
                <w:rFonts w:ascii="Calibri" w:hAnsi="Calibri" w:cs="Calibri"/>
              </w:rPr>
            </w:pPr>
            <w:r w:rsidRPr="0019003F">
              <w:rPr>
                <w:rFonts w:ascii="Calibri" w:hAnsi="Calibri" w:cs="Calibri"/>
                <w:sz w:val="22"/>
              </w:rPr>
              <w:t>Diﬀerences in</w:t>
            </w:r>
          </w:p>
          <w:p w:rsidR="00F02F74" w:rsidRPr="0019003F" w:rsidRDefault="00F02F74" w:rsidP="00F02F74">
            <w:pPr>
              <w:widowControl/>
              <w:rPr>
                <w:rFonts w:ascii="Calibri" w:hAnsi="Calibri" w:cs="Calibri"/>
              </w:rPr>
            </w:pPr>
            <w:r w:rsidRPr="0019003F">
              <w:rPr>
                <w:rFonts w:ascii="Calibri" w:hAnsi="Calibri" w:cs="Calibri"/>
                <w:sz w:val="22"/>
              </w:rPr>
              <w:t xml:space="preserve">level of change </w:t>
            </w:r>
          </w:p>
          <w:p w:rsidR="00F02F74" w:rsidRPr="0019003F" w:rsidRDefault="00F02F74" w:rsidP="00F02F74">
            <w:pPr>
              <w:widowControl/>
              <w:rPr>
                <w:rFonts w:ascii="Calibri" w:hAnsi="Calibri" w:cs="Calibri"/>
              </w:rPr>
            </w:pPr>
            <w:r w:rsidRPr="0019003F">
              <w:rPr>
                <w:rFonts w:ascii="Calibri" w:hAnsi="Calibri" w:cs="Calibri"/>
                <w:sz w:val="22"/>
              </w:rPr>
              <w:t xml:space="preserve">between men and </w:t>
            </w:r>
          </w:p>
          <w:p w:rsidR="00F02F74" w:rsidRPr="0019003F" w:rsidRDefault="00F02F74" w:rsidP="00F02F74">
            <w:pPr>
              <w:widowControl/>
              <w:rPr>
                <w:rFonts w:ascii="Calibri" w:hAnsi="Calibri" w:cs="Calibri"/>
              </w:rPr>
            </w:pPr>
            <w:r w:rsidRPr="0019003F">
              <w:rPr>
                <w:rFonts w:ascii="Calibri" w:hAnsi="Calibri" w:cs="Calibri"/>
                <w:sz w:val="22"/>
              </w:rPr>
              <w:t xml:space="preserve">women indicate </w:t>
            </w:r>
          </w:p>
          <w:p w:rsidR="00F02F74" w:rsidRPr="0019003F" w:rsidRDefault="0019003F" w:rsidP="00F02F74">
            <w:pPr>
              <w:widowControl/>
              <w:rPr>
                <w:rFonts w:ascii="Calibri" w:hAnsi="Calibri" w:cs="Calibri"/>
              </w:rPr>
            </w:pPr>
            <w:r>
              <w:rPr>
                <w:rFonts w:ascii="Calibri" w:hAnsi="Calibri" w:cs="Calibri"/>
                <w:sz w:val="22"/>
              </w:rPr>
              <w:t>how well cam</w:t>
            </w:r>
            <w:r w:rsidR="00F02F74" w:rsidRPr="0019003F">
              <w:rPr>
                <w:rFonts w:ascii="Calibri" w:hAnsi="Calibri" w:cs="Calibri"/>
                <w:sz w:val="22"/>
              </w:rPr>
              <w:t xml:space="preserve">paign targeted </w:t>
            </w:r>
          </w:p>
          <w:p w:rsidR="00F02F74" w:rsidRPr="0019003F" w:rsidRDefault="00F02F74" w:rsidP="00F02F74">
            <w:pPr>
              <w:widowControl/>
              <w:rPr>
                <w:rFonts w:ascii="Calibri" w:hAnsi="Calibri" w:cs="Calibri"/>
              </w:rPr>
            </w:pPr>
            <w:r w:rsidRPr="0019003F">
              <w:rPr>
                <w:rFonts w:ascii="Calibri" w:hAnsi="Calibri" w:cs="Calibri"/>
                <w:sz w:val="22"/>
              </w:rPr>
              <w:t>men and women</w:t>
            </w:r>
          </w:p>
        </w:tc>
        <w:tc>
          <w:tcPr>
            <w:tcW w:w="1510" w:type="dxa"/>
          </w:tcPr>
          <w:p w:rsidR="00F02F74" w:rsidRPr="0019003F" w:rsidRDefault="0019003F" w:rsidP="00F02F74">
            <w:pPr>
              <w:widowControl/>
              <w:rPr>
                <w:rFonts w:ascii="Calibri" w:hAnsi="Calibri" w:cs="Calibri"/>
              </w:rPr>
            </w:pPr>
            <w:r>
              <w:rPr>
                <w:rFonts w:ascii="Calibri" w:hAnsi="Calibri" w:cs="Calibri"/>
                <w:sz w:val="22"/>
              </w:rPr>
              <w:t xml:space="preserve">Impact on environment and gendered cost and </w:t>
            </w:r>
            <w:r w:rsidR="00F02F74" w:rsidRPr="0019003F">
              <w:rPr>
                <w:rFonts w:ascii="Calibri" w:hAnsi="Calibri" w:cs="Calibri"/>
                <w:sz w:val="22"/>
              </w:rPr>
              <w:t>beneﬁts</w:t>
            </w:r>
          </w:p>
        </w:tc>
        <w:tc>
          <w:tcPr>
            <w:tcW w:w="1858" w:type="dxa"/>
          </w:tcPr>
          <w:p w:rsidR="00F02F74" w:rsidRPr="0019003F" w:rsidRDefault="0019003F" w:rsidP="00F02F74">
            <w:pPr>
              <w:widowControl/>
              <w:rPr>
                <w:rFonts w:ascii="Calibri" w:hAnsi="Calibri" w:cs="Calibri"/>
              </w:rPr>
            </w:pPr>
            <w:r>
              <w:rPr>
                <w:rFonts w:ascii="Calibri" w:hAnsi="Calibri" w:cs="Calibri"/>
                <w:sz w:val="22"/>
              </w:rPr>
              <w:t>Sociological sur</w:t>
            </w:r>
            <w:r w:rsidR="00F02F74" w:rsidRPr="0019003F">
              <w:rPr>
                <w:rFonts w:ascii="Calibri" w:hAnsi="Calibri" w:cs="Calibri"/>
                <w:sz w:val="22"/>
              </w:rPr>
              <w:t>vey</w:t>
            </w:r>
          </w:p>
        </w:tc>
      </w:tr>
      <w:tr w:rsidR="00F02F74" w:rsidTr="000552CE">
        <w:tc>
          <w:tcPr>
            <w:tcW w:w="2220" w:type="dxa"/>
          </w:tcPr>
          <w:p w:rsidR="0019003F" w:rsidRPr="0019003F" w:rsidRDefault="0019003F" w:rsidP="0019003F">
            <w:pPr>
              <w:widowControl/>
              <w:rPr>
                <w:rFonts w:ascii="Calibri" w:hAnsi="Calibri" w:cs="Calibri"/>
              </w:rPr>
            </w:pPr>
            <w:r>
              <w:rPr>
                <w:rFonts w:ascii="Calibri" w:hAnsi="Calibri" w:cs="Calibri"/>
                <w:sz w:val="22"/>
              </w:rPr>
              <w:t xml:space="preserve">Male : female levels </w:t>
            </w:r>
            <w:r w:rsidRPr="0019003F">
              <w:rPr>
                <w:rFonts w:ascii="Calibri" w:hAnsi="Calibri" w:cs="Calibri"/>
                <w:sz w:val="22"/>
              </w:rPr>
              <w:t xml:space="preserve">of awareness of new </w:t>
            </w:r>
          </w:p>
          <w:p w:rsidR="0019003F" w:rsidRPr="0019003F" w:rsidRDefault="0019003F" w:rsidP="0019003F">
            <w:pPr>
              <w:widowControl/>
              <w:rPr>
                <w:rFonts w:ascii="Calibri" w:hAnsi="Calibri" w:cs="Calibri"/>
              </w:rPr>
            </w:pPr>
            <w:r w:rsidRPr="0019003F">
              <w:rPr>
                <w:rFonts w:ascii="Calibri" w:hAnsi="Calibri" w:cs="Calibri"/>
                <w:sz w:val="22"/>
              </w:rPr>
              <w:t xml:space="preserve">technologies and </w:t>
            </w:r>
          </w:p>
          <w:p w:rsidR="0019003F" w:rsidRPr="0019003F" w:rsidRDefault="0019003F" w:rsidP="0019003F">
            <w:pPr>
              <w:widowControl/>
              <w:rPr>
                <w:rFonts w:ascii="Calibri" w:hAnsi="Calibri" w:cs="Calibri"/>
              </w:rPr>
            </w:pPr>
            <w:r>
              <w:rPr>
                <w:rFonts w:ascii="Calibri" w:hAnsi="Calibri" w:cs="Calibri"/>
                <w:sz w:val="22"/>
              </w:rPr>
              <w:t xml:space="preserve">home appliances that </w:t>
            </w:r>
            <w:r w:rsidRPr="0019003F">
              <w:rPr>
                <w:rFonts w:ascii="Calibri" w:hAnsi="Calibri" w:cs="Calibri"/>
                <w:sz w:val="22"/>
              </w:rPr>
              <w:t xml:space="preserve">could improve energy </w:t>
            </w:r>
          </w:p>
          <w:p w:rsidR="0019003F" w:rsidRPr="0019003F" w:rsidRDefault="0019003F" w:rsidP="0019003F">
            <w:pPr>
              <w:widowControl/>
              <w:rPr>
                <w:rFonts w:ascii="Calibri" w:hAnsi="Calibri" w:cs="Calibri"/>
              </w:rPr>
            </w:pPr>
            <w:r w:rsidRPr="0019003F">
              <w:rPr>
                <w:rFonts w:ascii="Calibri" w:hAnsi="Calibri" w:cs="Calibri"/>
                <w:sz w:val="22"/>
              </w:rPr>
              <w:t>eﬃ</w:t>
            </w:r>
            <w:r>
              <w:rPr>
                <w:rFonts w:ascii="Calibri" w:hAnsi="Calibri" w:cs="Calibri"/>
                <w:sz w:val="22"/>
              </w:rPr>
              <w:t xml:space="preserve">ciency both at the work </w:t>
            </w:r>
            <w:r w:rsidRPr="0019003F">
              <w:rPr>
                <w:rFonts w:ascii="Calibri" w:hAnsi="Calibri" w:cs="Calibri"/>
                <w:sz w:val="22"/>
              </w:rPr>
              <w:t xml:space="preserve">place/store and </w:t>
            </w:r>
          </w:p>
          <w:p w:rsidR="0019003F" w:rsidRPr="0019003F" w:rsidRDefault="0019003F" w:rsidP="0019003F">
            <w:pPr>
              <w:widowControl/>
              <w:rPr>
                <w:rFonts w:ascii="Calibri" w:hAnsi="Calibri" w:cs="Calibri"/>
              </w:rPr>
            </w:pPr>
            <w:r>
              <w:rPr>
                <w:rFonts w:ascii="Calibri" w:hAnsi="Calibri" w:cs="Calibri"/>
                <w:sz w:val="22"/>
              </w:rPr>
              <w:t xml:space="preserve">home measured pre- </w:t>
            </w:r>
            <w:r w:rsidRPr="0019003F">
              <w:rPr>
                <w:rFonts w:ascii="Calibri" w:hAnsi="Calibri" w:cs="Calibri"/>
                <w:sz w:val="22"/>
              </w:rPr>
              <w:t xml:space="preserve">and post-interventions </w:t>
            </w:r>
          </w:p>
          <w:p w:rsidR="00F02F74" w:rsidRPr="0019003F" w:rsidRDefault="0019003F" w:rsidP="0019003F">
            <w:pPr>
              <w:widowControl/>
              <w:rPr>
                <w:rFonts w:ascii="Calibri" w:hAnsi="Calibri" w:cs="Calibri"/>
              </w:rPr>
            </w:pPr>
            <w:r>
              <w:rPr>
                <w:rFonts w:ascii="Calibri" w:hAnsi="Calibri" w:cs="Calibri"/>
                <w:sz w:val="22"/>
              </w:rPr>
              <w:t>(i.e., information cam</w:t>
            </w:r>
            <w:r w:rsidRPr="0019003F">
              <w:rPr>
                <w:rFonts w:ascii="Calibri" w:hAnsi="Calibri" w:cs="Calibri"/>
                <w:sz w:val="22"/>
              </w:rPr>
              <w:t>paigns, etc.)</w:t>
            </w:r>
          </w:p>
        </w:tc>
        <w:tc>
          <w:tcPr>
            <w:tcW w:w="1494" w:type="dxa"/>
          </w:tcPr>
          <w:p w:rsidR="0019003F" w:rsidRPr="0019003F" w:rsidRDefault="0019003F" w:rsidP="0019003F">
            <w:pPr>
              <w:widowControl/>
              <w:rPr>
                <w:rFonts w:ascii="Calibri" w:hAnsi="Calibri" w:cs="Calibri"/>
              </w:rPr>
            </w:pPr>
            <w:r w:rsidRPr="0019003F">
              <w:rPr>
                <w:rFonts w:ascii="Calibri" w:hAnsi="Calibri" w:cs="Calibri"/>
                <w:sz w:val="22"/>
              </w:rPr>
              <w:t xml:space="preserve">National, regional, </w:t>
            </w:r>
          </w:p>
          <w:p w:rsidR="0019003F" w:rsidRPr="0019003F" w:rsidRDefault="0019003F" w:rsidP="0019003F">
            <w:pPr>
              <w:widowControl/>
              <w:rPr>
                <w:rFonts w:ascii="Calibri" w:hAnsi="Calibri" w:cs="Calibri"/>
              </w:rPr>
            </w:pPr>
            <w:r w:rsidRPr="0019003F">
              <w:rPr>
                <w:rFonts w:ascii="Calibri" w:hAnsi="Calibri" w:cs="Calibri"/>
                <w:sz w:val="22"/>
              </w:rPr>
              <w:t xml:space="preserve">local (depends on </w:t>
            </w:r>
          </w:p>
          <w:p w:rsidR="00F02F74" w:rsidRDefault="0019003F" w:rsidP="0019003F">
            <w:pPr>
              <w:widowControl/>
              <w:rPr>
                <w:rFonts w:ascii="Calibri" w:hAnsi="Calibri" w:cs="Calibri"/>
                <w:b/>
              </w:rPr>
            </w:pPr>
            <w:r w:rsidRPr="0019003F">
              <w:rPr>
                <w:rFonts w:ascii="Calibri" w:hAnsi="Calibri" w:cs="Calibri"/>
                <w:sz w:val="22"/>
              </w:rPr>
              <w:t>intervention)</w:t>
            </w:r>
          </w:p>
        </w:tc>
        <w:tc>
          <w:tcPr>
            <w:tcW w:w="2206" w:type="dxa"/>
          </w:tcPr>
          <w:p w:rsidR="0019003F" w:rsidRPr="0019003F" w:rsidRDefault="0019003F" w:rsidP="0019003F">
            <w:pPr>
              <w:widowControl/>
              <w:rPr>
                <w:rFonts w:ascii="Calibri" w:hAnsi="Calibri" w:cs="Calibri"/>
              </w:rPr>
            </w:pPr>
            <w:r w:rsidRPr="0019003F">
              <w:rPr>
                <w:rFonts w:ascii="Calibri" w:hAnsi="Calibri" w:cs="Calibri"/>
                <w:sz w:val="22"/>
              </w:rPr>
              <w:t>Diﬀerences in</w:t>
            </w:r>
          </w:p>
          <w:p w:rsidR="0019003F" w:rsidRPr="0019003F" w:rsidRDefault="0019003F" w:rsidP="0019003F">
            <w:pPr>
              <w:widowControl/>
              <w:rPr>
                <w:rFonts w:ascii="Calibri" w:hAnsi="Calibri" w:cs="Calibri"/>
              </w:rPr>
            </w:pPr>
            <w:r w:rsidRPr="0019003F">
              <w:rPr>
                <w:rFonts w:ascii="Calibri" w:hAnsi="Calibri" w:cs="Calibri"/>
                <w:sz w:val="22"/>
              </w:rPr>
              <w:t xml:space="preserve">level of change </w:t>
            </w:r>
          </w:p>
          <w:p w:rsidR="0019003F" w:rsidRPr="0019003F" w:rsidRDefault="0019003F" w:rsidP="0019003F">
            <w:pPr>
              <w:widowControl/>
              <w:rPr>
                <w:rFonts w:ascii="Calibri" w:hAnsi="Calibri" w:cs="Calibri"/>
              </w:rPr>
            </w:pPr>
            <w:r w:rsidRPr="0019003F">
              <w:rPr>
                <w:rFonts w:ascii="Calibri" w:hAnsi="Calibri" w:cs="Calibri"/>
                <w:sz w:val="22"/>
              </w:rPr>
              <w:t xml:space="preserve">between men and </w:t>
            </w:r>
          </w:p>
          <w:p w:rsidR="0019003F" w:rsidRPr="0019003F" w:rsidRDefault="0019003F" w:rsidP="0019003F">
            <w:pPr>
              <w:widowControl/>
              <w:rPr>
                <w:rFonts w:ascii="Calibri" w:hAnsi="Calibri" w:cs="Calibri"/>
              </w:rPr>
            </w:pPr>
            <w:r w:rsidRPr="0019003F">
              <w:rPr>
                <w:rFonts w:ascii="Calibri" w:hAnsi="Calibri" w:cs="Calibri"/>
                <w:sz w:val="22"/>
              </w:rPr>
              <w:t xml:space="preserve">women indicate </w:t>
            </w:r>
          </w:p>
          <w:p w:rsidR="0019003F" w:rsidRPr="0019003F" w:rsidRDefault="0019003F" w:rsidP="0019003F">
            <w:pPr>
              <w:widowControl/>
              <w:rPr>
                <w:rFonts w:ascii="Calibri" w:hAnsi="Calibri" w:cs="Calibri"/>
              </w:rPr>
            </w:pPr>
            <w:r>
              <w:rPr>
                <w:rFonts w:ascii="Calibri" w:hAnsi="Calibri" w:cs="Calibri"/>
                <w:sz w:val="22"/>
              </w:rPr>
              <w:t>how well cam</w:t>
            </w:r>
            <w:r w:rsidRPr="0019003F">
              <w:rPr>
                <w:rFonts w:ascii="Calibri" w:hAnsi="Calibri" w:cs="Calibri"/>
                <w:sz w:val="22"/>
              </w:rPr>
              <w:t xml:space="preserve">paign targeted </w:t>
            </w:r>
          </w:p>
          <w:p w:rsidR="00F02F74" w:rsidRDefault="0019003F" w:rsidP="0019003F">
            <w:pPr>
              <w:widowControl/>
              <w:rPr>
                <w:rFonts w:ascii="Calibri" w:hAnsi="Calibri" w:cs="Calibri"/>
                <w:b/>
              </w:rPr>
            </w:pPr>
            <w:r w:rsidRPr="0019003F">
              <w:rPr>
                <w:rFonts w:ascii="Calibri" w:hAnsi="Calibri" w:cs="Calibri"/>
                <w:sz w:val="22"/>
              </w:rPr>
              <w:t>men and women</w:t>
            </w:r>
          </w:p>
        </w:tc>
        <w:tc>
          <w:tcPr>
            <w:tcW w:w="1510" w:type="dxa"/>
          </w:tcPr>
          <w:p w:rsidR="00F02F74" w:rsidRDefault="0019003F" w:rsidP="0065209B">
            <w:pPr>
              <w:widowControl/>
              <w:rPr>
                <w:rFonts w:ascii="Calibri" w:hAnsi="Calibri" w:cs="Calibri"/>
                <w:b/>
              </w:rPr>
            </w:pPr>
            <w:r>
              <w:rPr>
                <w:rFonts w:ascii="Calibri" w:hAnsi="Calibri" w:cs="Calibri"/>
                <w:sz w:val="22"/>
              </w:rPr>
              <w:t xml:space="preserve">Impact on environment and gendered cost and </w:t>
            </w:r>
            <w:r w:rsidRPr="0019003F">
              <w:rPr>
                <w:rFonts w:ascii="Calibri" w:hAnsi="Calibri" w:cs="Calibri"/>
                <w:sz w:val="22"/>
              </w:rPr>
              <w:t>beneﬁts</w:t>
            </w:r>
          </w:p>
        </w:tc>
        <w:tc>
          <w:tcPr>
            <w:tcW w:w="1858" w:type="dxa"/>
          </w:tcPr>
          <w:p w:rsidR="00F02F74" w:rsidRDefault="0019003F" w:rsidP="0065209B">
            <w:pPr>
              <w:widowControl/>
              <w:rPr>
                <w:rFonts w:ascii="Calibri" w:hAnsi="Calibri" w:cs="Calibri"/>
                <w:b/>
              </w:rPr>
            </w:pPr>
            <w:r>
              <w:rPr>
                <w:rFonts w:ascii="Calibri" w:hAnsi="Calibri" w:cs="Calibri"/>
                <w:sz w:val="22"/>
              </w:rPr>
              <w:t>Sociological sur</w:t>
            </w:r>
            <w:r w:rsidRPr="0019003F">
              <w:rPr>
                <w:rFonts w:ascii="Calibri" w:hAnsi="Calibri" w:cs="Calibri"/>
                <w:sz w:val="22"/>
              </w:rPr>
              <w:t>vey</w:t>
            </w:r>
          </w:p>
        </w:tc>
      </w:tr>
      <w:tr w:rsidR="0019003F" w:rsidTr="000552CE">
        <w:tc>
          <w:tcPr>
            <w:tcW w:w="2220" w:type="dxa"/>
          </w:tcPr>
          <w:p w:rsidR="0019003F" w:rsidRPr="0019003F" w:rsidRDefault="0019003F" w:rsidP="0019003F">
            <w:pPr>
              <w:widowControl/>
              <w:rPr>
                <w:rFonts w:ascii="Calibri" w:hAnsi="Calibri" w:cs="Calibri"/>
              </w:rPr>
            </w:pPr>
            <w:r w:rsidRPr="0019003F">
              <w:rPr>
                <w:rFonts w:ascii="Calibri" w:hAnsi="Calibri" w:cs="Calibri"/>
                <w:sz w:val="22"/>
              </w:rPr>
              <w:t>Male : female accessibility to and aﬀord</w:t>
            </w:r>
            <w:r w:rsidR="00D44EA2">
              <w:rPr>
                <w:rFonts w:ascii="Calibri" w:hAnsi="Calibri" w:cs="Calibri"/>
                <w:sz w:val="22"/>
              </w:rPr>
              <w:t xml:space="preserve">ability of clear energy </w:t>
            </w:r>
            <w:r w:rsidRPr="0019003F">
              <w:rPr>
                <w:rFonts w:ascii="Calibri" w:hAnsi="Calibri" w:cs="Calibri"/>
                <w:sz w:val="22"/>
              </w:rPr>
              <w:t xml:space="preserve">measured pre- and </w:t>
            </w:r>
            <w:r w:rsidR="00D44EA2">
              <w:rPr>
                <w:rFonts w:ascii="Calibri" w:hAnsi="Calibri" w:cs="Calibri"/>
                <w:sz w:val="22"/>
              </w:rPr>
              <w:t>post-</w:t>
            </w:r>
            <w:r w:rsidRPr="0019003F">
              <w:rPr>
                <w:rFonts w:ascii="Calibri" w:hAnsi="Calibri" w:cs="Calibri"/>
                <w:sz w:val="22"/>
              </w:rPr>
              <w:t>interventions</w:t>
            </w:r>
          </w:p>
        </w:tc>
        <w:tc>
          <w:tcPr>
            <w:tcW w:w="1494" w:type="dxa"/>
          </w:tcPr>
          <w:p w:rsidR="0019003F" w:rsidRPr="0019003F" w:rsidRDefault="0019003F" w:rsidP="00215FE6">
            <w:pPr>
              <w:widowControl/>
              <w:rPr>
                <w:rFonts w:ascii="Calibri" w:hAnsi="Calibri" w:cs="Calibri"/>
              </w:rPr>
            </w:pPr>
            <w:r w:rsidRPr="0019003F">
              <w:rPr>
                <w:rFonts w:ascii="Calibri" w:hAnsi="Calibri" w:cs="Calibri"/>
                <w:sz w:val="22"/>
              </w:rPr>
              <w:t xml:space="preserve">National, regional, </w:t>
            </w:r>
          </w:p>
          <w:p w:rsidR="0019003F" w:rsidRPr="0019003F" w:rsidRDefault="0019003F" w:rsidP="00215FE6">
            <w:pPr>
              <w:widowControl/>
              <w:rPr>
                <w:rFonts w:ascii="Calibri" w:hAnsi="Calibri" w:cs="Calibri"/>
              </w:rPr>
            </w:pPr>
            <w:r w:rsidRPr="0019003F">
              <w:rPr>
                <w:rFonts w:ascii="Calibri" w:hAnsi="Calibri" w:cs="Calibri"/>
                <w:sz w:val="22"/>
              </w:rPr>
              <w:t xml:space="preserve">local (depends on </w:t>
            </w:r>
          </w:p>
          <w:p w:rsidR="0019003F" w:rsidRPr="0019003F" w:rsidRDefault="0019003F" w:rsidP="00215FE6">
            <w:pPr>
              <w:widowControl/>
              <w:rPr>
                <w:rFonts w:ascii="Calibri" w:hAnsi="Calibri" w:cs="Calibri"/>
              </w:rPr>
            </w:pPr>
            <w:r w:rsidRPr="0019003F">
              <w:rPr>
                <w:rFonts w:ascii="Calibri" w:hAnsi="Calibri" w:cs="Calibri"/>
                <w:sz w:val="22"/>
              </w:rPr>
              <w:t>intervention)</w:t>
            </w:r>
          </w:p>
        </w:tc>
        <w:tc>
          <w:tcPr>
            <w:tcW w:w="2206" w:type="dxa"/>
          </w:tcPr>
          <w:p w:rsidR="0019003F" w:rsidRPr="0019003F" w:rsidRDefault="0019003F" w:rsidP="0019003F">
            <w:pPr>
              <w:widowControl/>
              <w:rPr>
                <w:rFonts w:ascii="Calibri" w:hAnsi="Calibri" w:cs="Calibri"/>
              </w:rPr>
            </w:pPr>
            <w:r w:rsidRPr="0019003F">
              <w:rPr>
                <w:rFonts w:ascii="Calibri" w:hAnsi="Calibri" w:cs="Calibri"/>
                <w:sz w:val="22"/>
              </w:rPr>
              <w:t xml:space="preserve">Accessibility and </w:t>
            </w:r>
          </w:p>
          <w:p w:rsidR="0019003F" w:rsidRPr="0019003F" w:rsidRDefault="0019003F" w:rsidP="0019003F">
            <w:pPr>
              <w:widowControl/>
              <w:rPr>
                <w:rFonts w:ascii="Calibri" w:hAnsi="Calibri" w:cs="Calibri"/>
              </w:rPr>
            </w:pPr>
            <w:r w:rsidRPr="0019003F">
              <w:rPr>
                <w:rFonts w:ascii="Calibri" w:hAnsi="Calibri" w:cs="Calibri"/>
                <w:sz w:val="22"/>
              </w:rPr>
              <w:t>aﬀordability of</w:t>
            </w:r>
          </w:p>
          <w:p w:rsidR="0019003F" w:rsidRPr="0019003F" w:rsidRDefault="0019003F" w:rsidP="0019003F">
            <w:pPr>
              <w:widowControl/>
              <w:rPr>
                <w:rFonts w:ascii="Calibri" w:hAnsi="Calibri" w:cs="Calibri"/>
              </w:rPr>
            </w:pPr>
            <w:r w:rsidRPr="0019003F">
              <w:rPr>
                <w:rFonts w:ascii="Calibri" w:hAnsi="Calibri" w:cs="Calibri"/>
                <w:sz w:val="22"/>
              </w:rPr>
              <w:t>clear energy</w:t>
            </w:r>
          </w:p>
        </w:tc>
        <w:tc>
          <w:tcPr>
            <w:tcW w:w="1510" w:type="dxa"/>
          </w:tcPr>
          <w:p w:rsidR="0019003F" w:rsidRPr="0019003F" w:rsidRDefault="00D44EA2" w:rsidP="0019003F">
            <w:pPr>
              <w:widowControl/>
              <w:rPr>
                <w:rFonts w:ascii="Calibri" w:hAnsi="Calibri" w:cs="Calibri"/>
              </w:rPr>
            </w:pPr>
            <w:r w:rsidRPr="0019003F">
              <w:rPr>
                <w:rFonts w:ascii="Calibri" w:hAnsi="Calibri" w:cs="Calibri"/>
                <w:sz w:val="22"/>
              </w:rPr>
              <w:t>Gender equality</w:t>
            </w:r>
          </w:p>
        </w:tc>
        <w:tc>
          <w:tcPr>
            <w:tcW w:w="1858" w:type="dxa"/>
          </w:tcPr>
          <w:p w:rsidR="0019003F" w:rsidRPr="0019003F" w:rsidRDefault="0019003F" w:rsidP="0019003F">
            <w:pPr>
              <w:widowControl/>
              <w:rPr>
                <w:rFonts w:ascii="Calibri" w:hAnsi="Calibri" w:cs="Calibri"/>
              </w:rPr>
            </w:pPr>
            <w:r w:rsidRPr="0019003F">
              <w:rPr>
                <w:rFonts w:ascii="Calibri" w:hAnsi="Calibri" w:cs="Calibri"/>
                <w:sz w:val="22"/>
              </w:rPr>
              <w:t>Household survey</w:t>
            </w:r>
          </w:p>
        </w:tc>
      </w:tr>
      <w:tr w:rsidR="0019003F" w:rsidRPr="0019003F" w:rsidTr="000552CE">
        <w:tc>
          <w:tcPr>
            <w:tcW w:w="2220" w:type="dxa"/>
          </w:tcPr>
          <w:p w:rsidR="0019003F" w:rsidRPr="0019003F" w:rsidRDefault="0019003F" w:rsidP="0019003F">
            <w:pPr>
              <w:widowControl/>
              <w:rPr>
                <w:rFonts w:ascii="Calibri" w:hAnsi="Calibri" w:cs="Calibri"/>
              </w:rPr>
            </w:pPr>
            <w:r>
              <w:rPr>
                <w:rFonts w:ascii="Calibri" w:hAnsi="Calibri" w:cs="Calibri"/>
                <w:sz w:val="22"/>
              </w:rPr>
              <w:t xml:space="preserve">Male : female per capita </w:t>
            </w:r>
            <w:r w:rsidRPr="0019003F">
              <w:rPr>
                <w:rFonts w:ascii="Calibri" w:hAnsi="Calibri" w:cs="Calibri"/>
                <w:sz w:val="22"/>
              </w:rPr>
              <w:t xml:space="preserve">energy consumption </w:t>
            </w:r>
          </w:p>
          <w:p w:rsidR="0019003F" w:rsidRPr="0019003F" w:rsidRDefault="0019003F" w:rsidP="0019003F">
            <w:pPr>
              <w:widowControl/>
              <w:rPr>
                <w:rFonts w:ascii="Calibri" w:hAnsi="Calibri" w:cs="Calibri"/>
              </w:rPr>
            </w:pPr>
            <w:r>
              <w:rPr>
                <w:rFonts w:ascii="Calibri" w:hAnsi="Calibri" w:cs="Calibri"/>
                <w:sz w:val="22"/>
              </w:rPr>
              <w:t>measured pre- and post-</w:t>
            </w:r>
            <w:r w:rsidRPr="0019003F">
              <w:rPr>
                <w:rFonts w:ascii="Calibri" w:hAnsi="Calibri" w:cs="Calibri"/>
                <w:sz w:val="22"/>
              </w:rPr>
              <w:t>interventions</w:t>
            </w:r>
          </w:p>
        </w:tc>
        <w:tc>
          <w:tcPr>
            <w:tcW w:w="1494" w:type="dxa"/>
          </w:tcPr>
          <w:p w:rsidR="0019003F" w:rsidRPr="0019003F" w:rsidRDefault="0019003F" w:rsidP="0019003F">
            <w:pPr>
              <w:widowControl/>
              <w:rPr>
                <w:rFonts w:ascii="Calibri" w:hAnsi="Calibri" w:cs="Calibri"/>
              </w:rPr>
            </w:pPr>
            <w:r w:rsidRPr="0019003F">
              <w:rPr>
                <w:rFonts w:ascii="Calibri" w:hAnsi="Calibri" w:cs="Calibri"/>
                <w:sz w:val="22"/>
              </w:rPr>
              <w:t xml:space="preserve">National, regional, </w:t>
            </w:r>
          </w:p>
          <w:p w:rsidR="0019003F" w:rsidRPr="0019003F" w:rsidRDefault="0019003F" w:rsidP="0019003F">
            <w:pPr>
              <w:widowControl/>
              <w:rPr>
                <w:rFonts w:ascii="Calibri" w:hAnsi="Calibri" w:cs="Calibri"/>
              </w:rPr>
            </w:pPr>
            <w:r w:rsidRPr="0019003F">
              <w:rPr>
                <w:rFonts w:ascii="Calibri" w:hAnsi="Calibri" w:cs="Calibri"/>
                <w:sz w:val="22"/>
              </w:rPr>
              <w:t xml:space="preserve">local (depends on </w:t>
            </w:r>
          </w:p>
          <w:p w:rsidR="0019003F" w:rsidRPr="0019003F" w:rsidRDefault="0019003F" w:rsidP="0019003F">
            <w:pPr>
              <w:widowControl/>
              <w:rPr>
                <w:rFonts w:ascii="Calibri" w:hAnsi="Calibri" w:cs="Calibri"/>
              </w:rPr>
            </w:pPr>
            <w:r w:rsidRPr="0019003F">
              <w:rPr>
                <w:rFonts w:ascii="Calibri" w:hAnsi="Calibri" w:cs="Calibri"/>
                <w:sz w:val="22"/>
              </w:rPr>
              <w:t>intervention</w:t>
            </w:r>
          </w:p>
        </w:tc>
        <w:tc>
          <w:tcPr>
            <w:tcW w:w="2206" w:type="dxa"/>
          </w:tcPr>
          <w:p w:rsidR="0019003F" w:rsidRPr="0019003F" w:rsidRDefault="0019003F" w:rsidP="0019003F">
            <w:pPr>
              <w:widowControl/>
              <w:rPr>
                <w:rFonts w:ascii="Calibri" w:hAnsi="Calibri" w:cs="Calibri"/>
              </w:rPr>
            </w:pPr>
            <w:r w:rsidRPr="0019003F">
              <w:rPr>
                <w:rFonts w:ascii="Calibri" w:hAnsi="Calibri" w:cs="Calibri"/>
                <w:sz w:val="22"/>
              </w:rPr>
              <w:t>Diﬀerences in</w:t>
            </w:r>
          </w:p>
          <w:p w:rsidR="0019003F" w:rsidRPr="0019003F" w:rsidRDefault="0019003F" w:rsidP="0019003F">
            <w:pPr>
              <w:widowControl/>
              <w:rPr>
                <w:rFonts w:ascii="Calibri" w:hAnsi="Calibri" w:cs="Calibri"/>
              </w:rPr>
            </w:pPr>
            <w:r w:rsidRPr="0019003F">
              <w:rPr>
                <w:rFonts w:ascii="Calibri" w:hAnsi="Calibri" w:cs="Calibri"/>
                <w:sz w:val="22"/>
              </w:rPr>
              <w:t xml:space="preserve">level of change </w:t>
            </w:r>
          </w:p>
          <w:p w:rsidR="0019003F" w:rsidRPr="0019003F" w:rsidRDefault="0019003F" w:rsidP="0019003F">
            <w:pPr>
              <w:widowControl/>
              <w:rPr>
                <w:rFonts w:ascii="Calibri" w:hAnsi="Calibri" w:cs="Calibri"/>
              </w:rPr>
            </w:pPr>
            <w:r w:rsidRPr="0019003F">
              <w:rPr>
                <w:rFonts w:ascii="Calibri" w:hAnsi="Calibri" w:cs="Calibri"/>
                <w:sz w:val="22"/>
              </w:rPr>
              <w:t xml:space="preserve">between men and </w:t>
            </w:r>
          </w:p>
          <w:p w:rsidR="0019003F" w:rsidRPr="0019003F" w:rsidRDefault="0019003F" w:rsidP="0019003F">
            <w:pPr>
              <w:widowControl/>
              <w:rPr>
                <w:rFonts w:ascii="Calibri" w:hAnsi="Calibri" w:cs="Calibri"/>
              </w:rPr>
            </w:pPr>
            <w:r w:rsidRPr="0019003F">
              <w:rPr>
                <w:rFonts w:ascii="Calibri" w:hAnsi="Calibri" w:cs="Calibri"/>
                <w:sz w:val="22"/>
              </w:rPr>
              <w:t xml:space="preserve">women indicate </w:t>
            </w:r>
          </w:p>
          <w:p w:rsidR="0019003F" w:rsidRPr="0019003F" w:rsidRDefault="0019003F" w:rsidP="0019003F">
            <w:pPr>
              <w:widowControl/>
              <w:rPr>
                <w:rFonts w:ascii="Calibri" w:hAnsi="Calibri" w:cs="Calibri"/>
              </w:rPr>
            </w:pPr>
            <w:r>
              <w:rPr>
                <w:rFonts w:ascii="Calibri" w:hAnsi="Calibri" w:cs="Calibri"/>
                <w:sz w:val="22"/>
              </w:rPr>
              <w:t>how well inter</w:t>
            </w:r>
            <w:r w:rsidRPr="0019003F">
              <w:rPr>
                <w:rFonts w:ascii="Calibri" w:hAnsi="Calibri" w:cs="Calibri"/>
                <w:sz w:val="22"/>
              </w:rPr>
              <w:t xml:space="preserve">vention  </w:t>
            </w:r>
            <w:r w:rsidRPr="0019003F">
              <w:rPr>
                <w:rFonts w:ascii="Calibri" w:hAnsi="Calibri" w:cs="Calibri"/>
                <w:sz w:val="22"/>
              </w:rPr>
              <w:lastRenderedPageBreak/>
              <w:t xml:space="preserve">targeted </w:t>
            </w:r>
          </w:p>
          <w:p w:rsidR="0019003F" w:rsidRPr="0019003F" w:rsidRDefault="0019003F" w:rsidP="0019003F">
            <w:pPr>
              <w:widowControl/>
              <w:rPr>
                <w:rFonts w:ascii="Calibri" w:hAnsi="Calibri" w:cs="Calibri"/>
              </w:rPr>
            </w:pPr>
            <w:r w:rsidRPr="0019003F">
              <w:rPr>
                <w:rFonts w:ascii="Calibri" w:hAnsi="Calibri" w:cs="Calibri"/>
                <w:sz w:val="22"/>
              </w:rPr>
              <w:t>men and women</w:t>
            </w:r>
          </w:p>
        </w:tc>
        <w:tc>
          <w:tcPr>
            <w:tcW w:w="1510" w:type="dxa"/>
          </w:tcPr>
          <w:p w:rsidR="0019003F" w:rsidRPr="0019003F" w:rsidRDefault="0019003F" w:rsidP="0065209B">
            <w:pPr>
              <w:widowControl/>
              <w:rPr>
                <w:rFonts w:ascii="Calibri" w:hAnsi="Calibri" w:cs="Calibri"/>
              </w:rPr>
            </w:pPr>
            <w:r w:rsidRPr="0019003F">
              <w:rPr>
                <w:rFonts w:ascii="Calibri" w:hAnsi="Calibri" w:cs="Calibri"/>
                <w:sz w:val="22"/>
              </w:rPr>
              <w:lastRenderedPageBreak/>
              <w:t>Gender equality</w:t>
            </w:r>
          </w:p>
        </w:tc>
        <w:tc>
          <w:tcPr>
            <w:tcW w:w="1858" w:type="dxa"/>
          </w:tcPr>
          <w:p w:rsidR="0019003F" w:rsidRPr="0019003F" w:rsidRDefault="0019003F" w:rsidP="0065209B">
            <w:pPr>
              <w:widowControl/>
              <w:rPr>
                <w:rFonts w:ascii="Calibri" w:hAnsi="Calibri" w:cs="Calibri"/>
              </w:rPr>
            </w:pPr>
            <w:r w:rsidRPr="0019003F">
              <w:rPr>
                <w:rFonts w:ascii="Calibri" w:hAnsi="Calibri" w:cs="Calibri"/>
                <w:sz w:val="22"/>
              </w:rPr>
              <w:t>Household survey</w:t>
            </w:r>
          </w:p>
        </w:tc>
      </w:tr>
      <w:tr w:rsidR="0019003F" w:rsidTr="000552CE">
        <w:tc>
          <w:tcPr>
            <w:tcW w:w="2220" w:type="dxa"/>
          </w:tcPr>
          <w:p w:rsidR="0019003F" w:rsidRPr="0019003F" w:rsidRDefault="0019003F" w:rsidP="0019003F">
            <w:pPr>
              <w:widowControl/>
              <w:rPr>
                <w:rFonts w:ascii="Calibri" w:hAnsi="Calibri" w:cs="Calibri"/>
              </w:rPr>
            </w:pPr>
            <w:r w:rsidRPr="0019003F">
              <w:rPr>
                <w:rFonts w:ascii="Calibri" w:hAnsi="Calibri" w:cs="Calibri"/>
                <w:sz w:val="22"/>
              </w:rPr>
              <w:lastRenderedPageBreak/>
              <w:t xml:space="preserve">Male : female electricity </w:t>
            </w:r>
          </w:p>
          <w:p w:rsidR="0019003F" w:rsidRDefault="0019003F" w:rsidP="0019003F">
            <w:pPr>
              <w:widowControl/>
              <w:rPr>
                <w:rFonts w:ascii="Calibri" w:hAnsi="Calibri" w:cs="Calibri"/>
                <w:b/>
              </w:rPr>
            </w:pPr>
            <w:r w:rsidRPr="0019003F">
              <w:rPr>
                <w:rFonts w:ascii="Calibri" w:hAnsi="Calibri" w:cs="Calibri"/>
                <w:sz w:val="22"/>
              </w:rPr>
              <w:t>consumption</w:t>
            </w:r>
          </w:p>
        </w:tc>
        <w:tc>
          <w:tcPr>
            <w:tcW w:w="1494" w:type="dxa"/>
          </w:tcPr>
          <w:p w:rsidR="0019003F" w:rsidRPr="0019003F" w:rsidRDefault="0019003F" w:rsidP="0019003F">
            <w:pPr>
              <w:widowControl/>
              <w:rPr>
                <w:rFonts w:ascii="Calibri" w:hAnsi="Calibri" w:cs="Calibri"/>
              </w:rPr>
            </w:pPr>
            <w:r w:rsidRPr="0019003F">
              <w:rPr>
                <w:rFonts w:ascii="Calibri" w:hAnsi="Calibri" w:cs="Calibri"/>
                <w:sz w:val="22"/>
              </w:rPr>
              <w:t xml:space="preserve">National, regional, </w:t>
            </w:r>
          </w:p>
          <w:p w:rsidR="0019003F" w:rsidRPr="0019003F" w:rsidRDefault="0019003F" w:rsidP="0019003F">
            <w:pPr>
              <w:widowControl/>
              <w:rPr>
                <w:rFonts w:ascii="Calibri" w:hAnsi="Calibri" w:cs="Calibri"/>
              </w:rPr>
            </w:pPr>
            <w:r w:rsidRPr="0019003F">
              <w:rPr>
                <w:rFonts w:ascii="Calibri" w:hAnsi="Calibri" w:cs="Calibri"/>
                <w:sz w:val="22"/>
              </w:rPr>
              <w:t xml:space="preserve">local (depends on </w:t>
            </w:r>
          </w:p>
          <w:p w:rsidR="0019003F" w:rsidRDefault="0019003F" w:rsidP="0019003F">
            <w:pPr>
              <w:widowControl/>
              <w:rPr>
                <w:rFonts w:ascii="Calibri" w:hAnsi="Calibri" w:cs="Calibri"/>
                <w:b/>
              </w:rPr>
            </w:pPr>
            <w:r w:rsidRPr="0019003F">
              <w:rPr>
                <w:rFonts w:ascii="Calibri" w:hAnsi="Calibri" w:cs="Calibri"/>
                <w:sz w:val="22"/>
              </w:rPr>
              <w:t>intervention</w:t>
            </w:r>
            <w:r>
              <w:rPr>
                <w:rFonts w:ascii="Calibri" w:hAnsi="Calibri" w:cs="Calibri"/>
                <w:sz w:val="22"/>
              </w:rPr>
              <w:t>)</w:t>
            </w:r>
          </w:p>
        </w:tc>
        <w:tc>
          <w:tcPr>
            <w:tcW w:w="2206" w:type="dxa"/>
          </w:tcPr>
          <w:p w:rsidR="0019003F" w:rsidRPr="0019003F" w:rsidRDefault="0019003F" w:rsidP="0019003F">
            <w:pPr>
              <w:widowControl/>
              <w:rPr>
                <w:rFonts w:ascii="Calibri" w:hAnsi="Calibri" w:cs="Calibri"/>
              </w:rPr>
            </w:pPr>
            <w:r w:rsidRPr="0019003F">
              <w:rPr>
                <w:rFonts w:ascii="Calibri" w:hAnsi="Calibri" w:cs="Calibri"/>
                <w:sz w:val="22"/>
              </w:rPr>
              <w:t xml:space="preserve">Accessibility and </w:t>
            </w:r>
          </w:p>
          <w:p w:rsidR="0019003F" w:rsidRPr="0019003F" w:rsidRDefault="0019003F" w:rsidP="0019003F">
            <w:pPr>
              <w:widowControl/>
              <w:rPr>
                <w:rFonts w:ascii="Calibri" w:hAnsi="Calibri" w:cs="Calibri"/>
              </w:rPr>
            </w:pPr>
            <w:r w:rsidRPr="0019003F">
              <w:rPr>
                <w:rFonts w:ascii="Calibri" w:hAnsi="Calibri" w:cs="Calibri"/>
                <w:sz w:val="22"/>
              </w:rPr>
              <w:t>aﬀordability of</w:t>
            </w:r>
          </w:p>
          <w:p w:rsidR="0019003F" w:rsidRDefault="0019003F" w:rsidP="0019003F">
            <w:pPr>
              <w:widowControl/>
              <w:rPr>
                <w:rFonts w:ascii="Calibri" w:hAnsi="Calibri" w:cs="Calibri"/>
                <w:b/>
              </w:rPr>
            </w:pPr>
            <w:r w:rsidRPr="0019003F">
              <w:rPr>
                <w:rFonts w:ascii="Calibri" w:hAnsi="Calibri" w:cs="Calibri"/>
                <w:sz w:val="22"/>
              </w:rPr>
              <w:t>clear energy</w:t>
            </w:r>
          </w:p>
        </w:tc>
        <w:tc>
          <w:tcPr>
            <w:tcW w:w="1510" w:type="dxa"/>
          </w:tcPr>
          <w:p w:rsidR="0019003F" w:rsidRDefault="0019003F" w:rsidP="0065209B">
            <w:pPr>
              <w:widowControl/>
              <w:rPr>
                <w:rFonts w:ascii="Calibri" w:hAnsi="Calibri" w:cs="Calibri"/>
                <w:b/>
              </w:rPr>
            </w:pPr>
            <w:r w:rsidRPr="0019003F">
              <w:rPr>
                <w:rFonts w:ascii="Calibri" w:hAnsi="Calibri" w:cs="Calibri"/>
                <w:sz w:val="22"/>
              </w:rPr>
              <w:t>Gender equality</w:t>
            </w:r>
          </w:p>
        </w:tc>
        <w:tc>
          <w:tcPr>
            <w:tcW w:w="1858" w:type="dxa"/>
          </w:tcPr>
          <w:p w:rsidR="0019003F" w:rsidRDefault="0019003F" w:rsidP="0065209B">
            <w:pPr>
              <w:widowControl/>
              <w:rPr>
                <w:rFonts w:ascii="Calibri" w:hAnsi="Calibri" w:cs="Calibri"/>
                <w:b/>
              </w:rPr>
            </w:pPr>
            <w:r w:rsidRPr="0019003F">
              <w:rPr>
                <w:rFonts w:ascii="Calibri" w:hAnsi="Calibri" w:cs="Calibri"/>
                <w:sz w:val="22"/>
              </w:rPr>
              <w:t>Household survey</w:t>
            </w:r>
          </w:p>
        </w:tc>
      </w:tr>
    </w:tbl>
    <w:p w:rsidR="00F02F74" w:rsidRDefault="00F02F74" w:rsidP="0065209B">
      <w:pPr>
        <w:widowControl/>
        <w:rPr>
          <w:rFonts w:ascii="Calibri" w:hAnsi="Calibri" w:cs="Calibri"/>
          <w:b/>
          <w:sz w:val="22"/>
        </w:rPr>
      </w:pPr>
    </w:p>
    <w:p w:rsidR="007A094D" w:rsidRPr="00E43926" w:rsidRDefault="007A094D" w:rsidP="0065209B">
      <w:pPr>
        <w:widowControl/>
        <w:rPr>
          <w:rFonts w:ascii="Calibri" w:hAnsi="Calibri" w:cs="Calibri"/>
          <w:b/>
          <w:sz w:val="22"/>
        </w:rPr>
      </w:pPr>
      <w:r w:rsidRPr="00E43926">
        <w:rPr>
          <w:rFonts w:ascii="Calibri" w:hAnsi="Calibri" w:cs="Calibri"/>
          <w:b/>
          <w:sz w:val="22"/>
        </w:rPr>
        <w:t>Developing the gender indicators</w:t>
      </w:r>
    </w:p>
    <w:p w:rsidR="00DA3F20" w:rsidRDefault="00DA3F20" w:rsidP="00E43926">
      <w:pPr>
        <w:spacing w:before="120" w:after="120"/>
        <w:contextualSpacing/>
        <w:rPr>
          <w:rFonts w:ascii="Calibri" w:hAnsi="Calibri" w:cs="Calibri"/>
          <w:sz w:val="22"/>
        </w:rPr>
      </w:pPr>
      <w:r>
        <w:rPr>
          <w:rFonts w:ascii="Calibri" w:hAnsi="Calibri" w:cs="Calibri"/>
          <w:sz w:val="22"/>
        </w:rPr>
        <w:t xml:space="preserve">Gender mainstreaming requires gender goals for policies and programmes. In the unit on gender goals </w:t>
      </w:r>
      <w:r w:rsidRPr="00DA3F20">
        <w:rPr>
          <w:rFonts w:ascii="Calibri" w:hAnsi="Calibri" w:cs="Calibri"/>
          <w:sz w:val="22"/>
        </w:rPr>
        <w:t>three types of goals which focus on the intended beneficiary</w:t>
      </w:r>
      <w:r>
        <w:rPr>
          <w:rFonts w:ascii="Calibri" w:hAnsi="Calibri" w:cs="Calibri"/>
          <w:sz w:val="22"/>
        </w:rPr>
        <w:t xml:space="preserve"> were identified</w:t>
      </w:r>
      <w:r w:rsidRPr="00DA3F20">
        <w:rPr>
          <w:rFonts w:ascii="Calibri" w:hAnsi="Calibri" w:cs="Calibri"/>
          <w:sz w:val="22"/>
        </w:rPr>
        <w:t>: welfare (reducing drudgery and improving health), productivity (income ge</w:t>
      </w:r>
      <w:r>
        <w:rPr>
          <w:rFonts w:ascii="Calibri" w:hAnsi="Calibri" w:cs="Calibri"/>
          <w:sz w:val="22"/>
        </w:rPr>
        <w:t xml:space="preserve">neration) and </w:t>
      </w:r>
      <w:r w:rsidRPr="00DA3F20">
        <w:rPr>
          <w:rFonts w:ascii="Calibri" w:hAnsi="Calibri" w:cs="Calibri"/>
          <w:sz w:val="22"/>
        </w:rPr>
        <w:t>empowerment/equity/</w:t>
      </w:r>
      <w:r>
        <w:rPr>
          <w:rFonts w:ascii="Calibri" w:hAnsi="Calibri" w:cs="Calibri"/>
          <w:sz w:val="22"/>
        </w:rPr>
        <w:t>-</w:t>
      </w:r>
      <w:r w:rsidRPr="00DA3F20">
        <w:rPr>
          <w:rFonts w:ascii="Calibri" w:hAnsi="Calibri" w:cs="Calibri"/>
          <w:sz w:val="22"/>
        </w:rPr>
        <w:t>equality (participation, decision making, self-confidence). A fourth type sees taking a gender approach as having benefits for organisational efficiency, particularly in being able to have more successful policy outcomes.</w:t>
      </w:r>
    </w:p>
    <w:p w:rsidR="00DA3F20" w:rsidRDefault="00DA3F20" w:rsidP="00E43926">
      <w:pPr>
        <w:spacing w:before="120" w:after="120"/>
        <w:contextualSpacing/>
        <w:rPr>
          <w:rFonts w:ascii="Calibri" w:hAnsi="Calibri" w:cs="Calibri"/>
          <w:sz w:val="22"/>
        </w:rPr>
      </w:pPr>
    </w:p>
    <w:p w:rsidR="007A094D" w:rsidRPr="007136D8" w:rsidRDefault="00DA3F20" w:rsidP="00E43926">
      <w:pPr>
        <w:spacing w:before="120" w:after="120"/>
        <w:contextualSpacing/>
        <w:rPr>
          <w:rFonts w:ascii="Calibri" w:hAnsi="Calibri" w:cs="Calibri"/>
          <w:sz w:val="22"/>
        </w:rPr>
      </w:pPr>
      <w:r>
        <w:rPr>
          <w:rFonts w:ascii="Calibri" w:hAnsi="Calibri" w:cs="Calibri"/>
          <w:sz w:val="22"/>
        </w:rPr>
        <w:t>Each gender goal will require at least one indicator. The i</w:t>
      </w:r>
      <w:r w:rsidR="007A094D" w:rsidRPr="007136D8">
        <w:rPr>
          <w:rFonts w:ascii="Calibri" w:hAnsi="Calibri" w:cs="Calibri"/>
          <w:sz w:val="22"/>
        </w:rPr>
        <w:t>ndicators can be system related (referring to who actually gets to use and benefit from the energy provided by the project) or development</w:t>
      </w:r>
      <w:r w:rsidR="0051553F">
        <w:rPr>
          <w:rFonts w:ascii="Calibri" w:hAnsi="Calibri" w:cs="Calibri"/>
          <w:sz w:val="22"/>
        </w:rPr>
        <w:t xml:space="preserve"> </w:t>
      </w:r>
      <w:r w:rsidR="007A094D" w:rsidRPr="007136D8">
        <w:rPr>
          <w:rFonts w:ascii="Calibri" w:hAnsi="Calibri" w:cs="Calibri"/>
          <w:sz w:val="22"/>
        </w:rPr>
        <w:t>related (what the impacts of the energy are on men’s/women’s lives).</w:t>
      </w:r>
      <w:r w:rsidR="000E1757" w:rsidRPr="000E1757">
        <w:rPr>
          <w:rFonts w:ascii="Calibri" w:hAnsi="Calibri" w:cs="Calibri"/>
          <w:sz w:val="22"/>
        </w:rPr>
        <w:t xml:space="preserve"> </w:t>
      </w:r>
      <w:r w:rsidR="000E1757" w:rsidRPr="007136D8">
        <w:rPr>
          <w:rFonts w:ascii="Calibri" w:hAnsi="Calibri" w:cs="Calibri"/>
          <w:sz w:val="22"/>
        </w:rPr>
        <w:t>Depending on the target beneficiaries, the indicator may refer only to women or it may refer to men and women.</w:t>
      </w:r>
      <w:r w:rsidR="0065209B">
        <w:rPr>
          <w:rFonts w:ascii="Calibri" w:hAnsi="Calibri" w:cs="Calibri"/>
          <w:sz w:val="22"/>
        </w:rPr>
        <w:t xml:space="preserve"> </w:t>
      </w:r>
      <w:r w:rsidR="007C36E1">
        <w:rPr>
          <w:rFonts w:ascii="Calibri" w:hAnsi="Calibri" w:cs="Calibri"/>
          <w:sz w:val="22"/>
        </w:rPr>
        <w:t>The former may be used in a policy or project targeting women specifically or where both women and men are involved a</w:t>
      </w:r>
      <w:r w:rsidR="0037446E">
        <w:rPr>
          <w:rFonts w:ascii="Calibri" w:hAnsi="Calibri" w:cs="Calibri"/>
          <w:sz w:val="22"/>
        </w:rPr>
        <w:t>nd where women might need extra support</w:t>
      </w:r>
      <w:r w:rsidR="007C36E1">
        <w:rPr>
          <w:rFonts w:ascii="Calibri" w:hAnsi="Calibri" w:cs="Calibri"/>
          <w:sz w:val="22"/>
        </w:rPr>
        <w:t>.</w:t>
      </w:r>
    </w:p>
    <w:p w:rsidR="007A094D" w:rsidRPr="007136D8" w:rsidRDefault="007A094D" w:rsidP="00E43926">
      <w:pPr>
        <w:spacing w:before="120" w:after="120"/>
        <w:contextualSpacing/>
        <w:rPr>
          <w:rFonts w:ascii="Calibri" w:hAnsi="Calibri" w:cs="Calibri"/>
          <w:sz w:val="22"/>
        </w:rPr>
      </w:pPr>
    </w:p>
    <w:p w:rsidR="007A094D" w:rsidRPr="007136D8" w:rsidRDefault="007A094D" w:rsidP="00E43926">
      <w:pPr>
        <w:numPr>
          <w:ilvl w:val="0"/>
          <w:numId w:val="1"/>
        </w:numPr>
        <w:spacing w:before="120" w:after="120"/>
        <w:contextualSpacing/>
        <w:rPr>
          <w:rFonts w:ascii="Calibri" w:hAnsi="Calibri" w:cs="Calibri"/>
          <w:sz w:val="22"/>
        </w:rPr>
      </w:pPr>
      <w:r w:rsidRPr="007136D8">
        <w:rPr>
          <w:rFonts w:ascii="Calibri" w:hAnsi="Calibri" w:cs="Calibri"/>
          <w:sz w:val="22"/>
        </w:rPr>
        <w:t xml:space="preserve">Identify the gender goals [See </w:t>
      </w:r>
      <w:r w:rsidR="00AC56BE">
        <w:rPr>
          <w:rFonts w:ascii="Calibri" w:hAnsi="Calibri" w:cs="Calibri"/>
          <w:sz w:val="22"/>
        </w:rPr>
        <w:t>Unit</w:t>
      </w:r>
      <w:r w:rsidRPr="007136D8">
        <w:rPr>
          <w:rFonts w:ascii="Calibri" w:hAnsi="Calibri" w:cs="Calibri"/>
          <w:sz w:val="22"/>
        </w:rPr>
        <w:t xml:space="preserve"> – Identifying Gender Goals].</w:t>
      </w:r>
    </w:p>
    <w:p w:rsidR="000E1757" w:rsidRPr="000E1757" w:rsidRDefault="007A094D" w:rsidP="000E1757">
      <w:pPr>
        <w:numPr>
          <w:ilvl w:val="0"/>
          <w:numId w:val="1"/>
        </w:numPr>
        <w:spacing w:before="120" w:after="120"/>
        <w:contextualSpacing/>
        <w:rPr>
          <w:rFonts w:ascii="Calibri" w:hAnsi="Calibri" w:cs="Calibri"/>
          <w:sz w:val="22"/>
        </w:rPr>
      </w:pPr>
      <w:r w:rsidRPr="007136D8">
        <w:rPr>
          <w:rFonts w:ascii="Calibri" w:hAnsi="Calibri" w:cs="Calibri"/>
          <w:sz w:val="22"/>
        </w:rPr>
        <w:t xml:space="preserve">Develop an indicator for each gender goal. </w:t>
      </w:r>
      <w:r w:rsidR="000E1757">
        <w:rPr>
          <w:rFonts w:ascii="Calibri" w:hAnsi="Calibri" w:cs="Calibri"/>
          <w:sz w:val="22"/>
        </w:rPr>
        <w:t xml:space="preserve"> </w:t>
      </w:r>
      <w:r w:rsidR="000E1757" w:rsidRPr="000E1757">
        <w:rPr>
          <w:rFonts w:ascii="Calibri" w:hAnsi="Calibri" w:cs="Calibri"/>
          <w:sz w:val="22"/>
        </w:rPr>
        <w:t xml:space="preserve">The process should begin with the following questions: </w:t>
      </w:r>
    </w:p>
    <w:p w:rsidR="004D02B5" w:rsidRDefault="004D02B5" w:rsidP="000E1757">
      <w:pPr>
        <w:pStyle w:val="ListParagraph"/>
        <w:widowControl/>
        <w:numPr>
          <w:ilvl w:val="0"/>
          <w:numId w:val="4"/>
        </w:numPr>
        <w:rPr>
          <w:rFonts w:ascii="Calibri" w:hAnsi="Calibri" w:cs="Calibri"/>
          <w:sz w:val="22"/>
        </w:rPr>
      </w:pPr>
      <w:r w:rsidRPr="000E1757">
        <w:rPr>
          <w:rFonts w:ascii="Calibri" w:hAnsi="Calibri" w:cs="Calibri"/>
          <w:sz w:val="22"/>
        </w:rPr>
        <w:t xml:space="preserve">What type of information </w:t>
      </w:r>
      <w:r>
        <w:rPr>
          <w:rFonts w:ascii="Calibri" w:hAnsi="Calibri" w:cs="Calibri"/>
          <w:sz w:val="22"/>
        </w:rPr>
        <w:t>(which variable) can</w:t>
      </w:r>
      <w:r w:rsidRPr="000E1757">
        <w:rPr>
          <w:rFonts w:ascii="Calibri" w:hAnsi="Calibri" w:cs="Calibri"/>
          <w:sz w:val="22"/>
        </w:rPr>
        <w:t xml:space="preserve"> demonstrate a positive change?</w:t>
      </w:r>
    </w:p>
    <w:p w:rsidR="000E1757" w:rsidRPr="004D02B5" w:rsidRDefault="000E1757" w:rsidP="004D02B5">
      <w:pPr>
        <w:pStyle w:val="ListParagraph"/>
        <w:widowControl/>
        <w:numPr>
          <w:ilvl w:val="0"/>
          <w:numId w:val="4"/>
        </w:numPr>
        <w:rPr>
          <w:rFonts w:ascii="Calibri" w:hAnsi="Calibri" w:cs="Calibri"/>
          <w:sz w:val="22"/>
        </w:rPr>
      </w:pPr>
      <w:r w:rsidRPr="000E1757">
        <w:rPr>
          <w:rFonts w:ascii="Calibri" w:hAnsi="Calibri" w:cs="Calibri"/>
          <w:sz w:val="22"/>
        </w:rPr>
        <w:t xml:space="preserve">How can we measure that the expected results are being achieved? </w:t>
      </w:r>
    </w:p>
    <w:p w:rsidR="000E1757" w:rsidRPr="000E1757" w:rsidRDefault="000E1757" w:rsidP="000E1757">
      <w:pPr>
        <w:pStyle w:val="ListParagraph"/>
        <w:widowControl/>
        <w:numPr>
          <w:ilvl w:val="0"/>
          <w:numId w:val="4"/>
        </w:numPr>
        <w:rPr>
          <w:rFonts w:ascii="Calibri" w:hAnsi="Calibri" w:cs="Calibri"/>
          <w:sz w:val="22"/>
        </w:rPr>
      </w:pPr>
      <w:r w:rsidRPr="000E1757">
        <w:rPr>
          <w:rFonts w:ascii="Calibri" w:hAnsi="Calibri" w:cs="Calibri"/>
          <w:sz w:val="22"/>
        </w:rPr>
        <w:t>What can be feasibly monitored with given resource and capacity constraints?</w:t>
      </w:r>
    </w:p>
    <w:p w:rsidR="000E1757" w:rsidRPr="000E1757" w:rsidRDefault="000E1757" w:rsidP="000E1757">
      <w:pPr>
        <w:pStyle w:val="ListParagraph"/>
        <w:widowControl/>
        <w:numPr>
          <w:ilvl w:val="0"/>
          <w:numId w:val="4"/>
        </w:numPr>
        <w:rPr>
          <w:rFonts w:ascii="Calibri" w:hAnsi="Calibri" w:cs="Calibri"/>
          <w:sz w:val="22"/>
        </w:rPr>
      </w:pPr>
      <w:r w:rsidRPr="000E1757">
        <w:rPr>
          <w:rFonts w:ascii="Calibri" w:hAnsi="Calibri" w:cs="Calibri"/>
          <w:sz w:val="22"/>
        </w:rPr>
        <w:t xml:space="preserve">Will timely information be available for the different monitoring exercises? </w:t>
      </w:r>
    </w:p>
    <w:p w:rsidR="000E1757" w:rsidRDefault="000E1757" w:rsidP="000E1757">
      <w:pPr>
        <w:pStyle w:val="ListParagraph"/>
        <w:widowControl/>
        <w:numPr>
          <w:ilvl w:val="0"/>
          <w:numId w:val="4"/>
        </w:numPr>
        <w:rPr>
          <w:rFonts w:ascii="Calibri" w:hAnsi="Calibri" w:cs="Calibri"/>
          <w:sz w:val="22"/>
        </w:rPr>
      </w:pPr>
      <w:r w:rsidRPr="000E1757">
        <w:rPr>
          <w:rFonts w:ascii="Calibri" w:hAnsi="Calibri" w:cs="Calibri"/>
          <w:sz w:val="22"/>
        </w:rPr>
        <w:t>What will the system of data collection be and who will be responsible?</w:t>
      </w:r>
    </w:p>
    <w:p w:rsidR="00057AA1" w:rsidRPr="000E1757" w:rsidRDefault="00057AA1" w:rsidP="000E1757">
      <w:pPr>
        <w:pStyle w:val="ListParagraph"/>
        <w:widowControl/>
        <w:numPr>
          <w:ilvl w:val="0"/>
          <w:numId w:val="4"/>
        </w:numPr>
        <w:rPr>
          <w:rFonts w:ascii="Calibri" w:hAnsi="Calibri" w:cs="Calibri"/>
          <w:sz w:val="22"/>
        </w:rPr>
      </w:pPr>
      <w:r>
        <w:rPr>
          <w:rFonts w:ascii="Calibri" w:hAnsi="Calibri" w:cs="Calibri"/>
          <w:sz w:val="22"/>
        </w:rPr>
        <w:t>Who will use the data?</w:t>
      </w:r>
    </w:p>
    <w:p w:rsidR="000E1757" w:rsidRDefault="000E1757" w:rsidP="000E1757">
      <w:pPr>
        <w:spacing w:before="120" w:after="120"/>
        <w:contextualSpacing/>
        <w:rPr>
          <w:rFonts w:ascii="Calibri" w:hAnsi="Calibri" w:cs="Calibri"/>
          <w:sz w:val="22"/>
        </w:rPr>
      </w:pPr>
    </w:p>
    <w:p w:rsidR="000E1757" w:rsidRDefault="00DA3F20" w:rsidP="000E1757">
      <w:pPr>
        <w:spacing w:before="120" w:after="120"/>
        <w:contextualSpacing/>
        <w:rPr>
          <w:rFonts w:ascii="Calibri" w:hAnsi="Calibri" w:cs="Calibri"/>
          <w:sz w:val="22"/>
        </w:rPr>
      </w:pPr>
      <w:r>
        <w:rPr>
          <w:rFonts w:ascii="Calibri" w:hAnsi="Calibri" w:cs="Calibri"/>
          <w:sz w:val="22"/>
        </w:rPr>
        <w:t>T</w:t>
      </w:r>
      <w:r w:rsidR="007A094D" w:rsidRPr="007136D8">
        <w:rPr>
          <w:rFonts w:ascii="Calibri" w:hAnsi="Calibri" w:cs="Calibri"/>
          <w:sz w:val="22"/>
        </w:rPr>
        <w:t xml:space="preserve">able </w:t>
      </w:r>
      <w:r>
        <w:rPr>
          <w:rFonts w:ascii="Calibri" w:hAnsi="Calibri" w:cs="Calibri"/>
          <w:sz w:val="22"/>
        </w:rPr>
        <w:t xml:space="preserve">3 </w:t>
      </w:r>
      <w:r w:rsidR="007A094D" w:rsidRPr="007136D8">
        <w:rPr>
          <w:rFonts w:ascii="Calibri" w:hAnsi="Calibri" w:cs="Calibri"/>
          <w:sz w:val="22"/>
        </w:rPr>
        <w:t xml:space="preserve">gives examples of </w:t>
      </w:r>
      <w:r w:rsidR="009C1F55">
        <w:rPr>
          <w:rFonts w:ascii="Calibri" w:hAnsi="Calibri" w:cs="Calibri"/>
          <w:sz w:val="22"/>
        </w:rPr>
        <w:t xml:space="preserve">outcomes to benefit women for each of </w:t>
      </w:r>
      <w:r w:rsidR="007A094D" w:rsidRPr="007136D8">
        <w:rPr>
          <w:rFonts w:ascii="Calibri" w:hAnsi="Calibri" w:cs="Calibri"/>
          <w:sz w:val="22"/>
        </w:rPr>
        <w:t>the four types of gender goals, with an example of the possible energy intervention to meet the goal, an expected development impact and a possible indicator</w:t>
      </w:r>
      <w:r w:rsidR="009C1F55">
        <w:rPr>
          <w:rFonts w:ascii="Calibri" w:hAnsi="Calibri" w:cs="Calibri"/>
          <w:sz w:val="22"/>
        </w:rPr>
        <w:t xml:space="preserve"> to measure the impact</w:t>
      </w:r>
      <w:r w:rsidR="007A094D" w:rsidRPr="007136D8">
        <w:rPr>
          <w:rFonts w:ascii="Calibri" w:hAnsi="Calibri" w:cs="Calibri"/>
          <w:sz w:val="22"/>
        </w:rPr>
        <w:t>.</w:t>
      </w:r>
    </w:p>
    <w:p w:rsidR="000E1757" w:rsidRDefault="000E1757" w:rsidP="000E1757">
      <w:pPr>
        <w:widowControl/>
        <w:ind w:left="720" w:hanging="720"/>
        <w:rPr>
          <w:rFonts w:ascii="Calibri" w:hAnsi="Calibri" w:cs="Calibri"/>
          <w:sz w:val="22"/>
        </w:rPr>
      </w:pPr>
    </w:p>
    <w:p w:rsidR="007A094D" w:rsidRPr="009C1F55" w:rsidRDefault="009C1F55" w:rsidP="00E43926">
      <w:pPr>
        <w:spacing w:before="120" w:after="120"/>
        <w:contextualSpacing/>
        <w:rPr>
          <w:rFonts w:ascii="Calibri" w:hAnsi="Calibri" w:cs="Calibri"/>
          <w:b/>
          <w:sz w:val="22"/>
        </w:rPr>
      </w:pPr>
      <w:r w:rsidRPr="009C1F55">
        <w:rPr>
          <w:rFonts w:ascii="Calibri" w:hAnsi="Calibri" w:cs="Calibri"/>
          <w:b/>
          <w:sz w:val="22"/>
        </w:rPr>
        <w:t>Table 3 Gender indicators for reaching gender goals</w:t>
      </w:r>
    </w:p>
    <w:p w:rsidR="007A094D" w:rsidRPr="007136D8" w:rsidRDefault="007A094D" w:rsidP="00E43926">
      <w:pPr>
        <w:spacing w:before="120" w:after="120"/>
        <w:contextualSpacing/>
        <w:rPr>
          <w:rFonts w:ascii="Calibri" w:hAnsi="Calibri" w:cs="Calibri"/>
          <w:sz w:val="22"/>
        </w:rPr>
      </w:pPr>
    </w:p>
    <w:tbl>
      <w:tblPr>
        <w:tblW w:w="0" w:type="auto"/>
        <w:tblCellMar>
          <w:left w:w="0" w:type="dxa"/>
          <w:right w:w="0" w:type="dxa"/>
        </w:tblCellMar>
        <w:tblLook w:val="0600"/>
      </w:tblPr>
      <w:tblGrid>
        <w:gridCol w:w="3045"/>
        <w:gridCol w:w="1853"/>
        <w:gridCol w:w="2317"/>
        <w:gridCol w:w="2145"/>
      </w:tblGrid>
      <w:tr w:rsidR="007A094D" w:rsidRPr="009C1F55" w:rsidTr="00215FE6">
        <w:trPr>
          <w:trHeight w:val="590"/>
        </w:trPr>
        <w:tc>
          <w:tcPr>
            <w:tcW w:w="0" w:type="auto"/>
            <w:tcBorders>
              <w:top w:val="single" w:sz="18" w:space="0" w:color="000000"/>
              <w:left w:val="single" w:sz="1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7A094D" w:rsidRPr="009C1F55" w:rsidRDefault="007A094D" w:rsidP="00E43926">
            <w:pPr>
              <w:spacing w:before="120" w:after="120"/>
              <w:contextualSpacing/>
              <w:textAlignment w:val="baseline"/>
              <w:rPr>
                <w:rFonts w:ascii="Calibri" w:eastAsia="Times New Roman" w:hAnsi="Calibri" w:cs="Calibri"/>
                <w:szCs w:val="24"/>
                <w:lang w:eastAsia="en-GB"/>
              </w:rPr>
            </w:pPr>
            <w:r w:rsidRPr="009C1F55">
              <w:rPr>
                <w:rFonts w:ascii="Calibri" w:eastAsia="Times New Roman" w:hAnsi="Calibri" w:cs="Calibri"/>
                <w:b/>
                <w:bCs/>
                <w:color w:val="000000"/>
                <w:kern w:val="24"/>
                <w:szCs w:val="24"/>
                <w:lang w:eastAsia="en-GB"/>
              </w:rPr>
              <w:t>Gender goal</w:t>
            </w:r>
            <w:r w:rsidRPr="009C1F55">
              <w:rPr>
                <w:rFonts w:ascii="Calibri" w:eastAsia="Times New Roman" w:hAnsi="Calibri" w:cs="Calibri"/>
                <w:color w:val="000000"/>
                <w:kern w:val="24"/>
                <w:szCs w:val="24"/>
                <w:lang w:eastAsia="en-GB"/>
              </w:rPr>
              <w:t xml:space="preserve"> </w:t>
            </w:r>
          </w:p>
        </w:tc>
        <w:tc>
          <w:tcPr>
            <w:tcW w:w="0" w:type="auto"/>
            <w:tcBorders>
              <w:top w:val="single" w:sz="18" w:space="0" w:color="000000"/>
              <w:left w:val="single" w:sz="8" w:space="0" w:color="000000"/>
              <w:bottom w:val="single" w:sz="8" w:space="0" w:color="000000"/>
              <w:right w:val="single" w:sz="8" w:space="0" w:color="000000"/>
            </w:tcBorders>
            <w:shd w:val="clear" w:color="auto" w:fill="BBE0E3"/>
          </w:tcPr>
          <w:p w:rsidR="007A094D" w:rsidRPr="009C1F55" w:rsidRDefault="007A094D" w:rsidP="00E43926">
            <w:pPr>
              <w:spacing w:before="120" w:after="120"/>
              <w:contextualSpacing/>
              <w:textAlignment w:val="baseline"/>
              <w:rPr>
                <w:rFonts w:ascii="Calibri" w:eastAsia="Times New Roman" w:hAnsi="Calibri" w:cs="Calibri"/>
                <w:b/>
                <w:bCs/>
                <w:color w:val="000000"/>
                <w:kern w:val="24"/>
                <w:szCs w:val="24"/>
                <w:lang w:eastAsia="en-GB"/>
              </w:rPr>
            </w:pPr>
            <w:r w:rsidRPr="009C1F55">
              <w:rPr>
                <w:rFonts w:ascii="Calibri" w:eastAsia="Times New Roman" w:hAnsi="Calibri" w:cs="Calibri"/>
                <w:b/>
                <w:bCs/>
                <w:color w:val="000000"/>
                <w:kern w:val="24"/>
                <w:szCs w:val="24"/>
                <w:lang w:eastAsia="en-GB"/>
              </w:rPr>
              <w:t>Possible energy intervention</w:t>
            </w:r>
          </w:p>
        </w:tc>
        <w:tc>
          <w:tcPr>
            <w:tcW w:w="0" w:type="auto"/>
            <w:tcBorders>
              <w:top w:val="single" w:sz="1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7A094D" w:rsidRPr="009C1F55" w:rsidRDefault="007A094D" w:rsidP="00E43926">
            <w:pPr>
              <w:spacing w:before="120" w:after="120"/>
              <w:contextualSpacing/>
              <w:textAlignment w:val="baseline"/>
              <w:rPr>
                <w:rFonts w:ascii="Calibri" w:eastAsia="Times New Roman" w:hAnsi="Calibri" w:cs="Calibri"/>
                <w:szCs w:val="24"/>
                <w:lang w:eastAsia="en-GB"/>
              </w:rPr>
            </w:pPr>
            <w:r w:rsidRPr="009C1F55">
              <w:rPr>
                <w:rFonts w:ascii="Calibri" w:eastAsia="Times New Roman" w:hAnsi="Calibri" w:cs="Calibri"/>
                <w:b/>
                <w:bCs/>
                <w:color w:val="000000"/>
                <w:kern w:val="24"/>
                <w:szCs w:val="24"/>
                <w:lang w:eastAsia="en-GB"/>
              </w:rPr>
              <w:t xml:space="preserve">Development impacts expected </w:t>
            </w:r>
          </w:p>
        </w:tc>
        <w:tc>
          <w:tcPr>
            <w:tcW w:w="0" w:type="auto"/>
            <w:tcBorders>
              <w:top w:val="single" w:sz="18" w:space="0" w:color="000000"/>
              <w:left w:val="single" w:sz="8" w:space="0" w:color="000000"/>
              <w:bottom w:val="single" w:sz="8" w:space="0" w:color="000000"/>
              <w:right w:val="single" w:sz="18" w:space="0" w:color="000000"/>
            </w:tcBorders>
            <w:shd w:val="clear" w:color="auto" w:fill="BBE0E3"/>
            <w:tcMar>
              <w:top w:w="72" w:type="dxa"/>
              <w:left w:w="144" w:type="dxa"/>
              <w:bottom w:w="72" w:type="dxa"/>
              <w:right w:w="144" w:type="dxa"/>
            </w:tcMar>
            <w:hideMark/>
          </w:tcPr>
          <w:p w:rsidR="007A094D" w:rsidRPr="009C1F55" w:rsidRDefault="007A094D" w:rsidP="00E43926">
            <w:pPr>
              <w:spacing w:before="120" w:after="120"/>
              <w:contextualSpacing/>
              <w:textAlignment w:val="baseline"/>
              <w:rPr>
                <w:rFonts w:ascii="Calibri" w:eastAsia="Times New Roman" w:hAnsi="Calibri" w:cs="Calibri"/>
                <w:szCs w:val="24"/>
                <w:lang w:eastAsia="en-GB"/>
              </w:rPr>
            </w:pPr>
            <w:r w:rsidRPr="009C1F55">
              <w:rPr>
                <w:rFonts w:ascii="Calibri" w:eastAsia="Times New Roman" w:hAnsi="Calibri" w:cs="Calibri"/>
                <w:b/>
                <w:bCs/>
                <w:color w:val="000000"/>
                <w:kern w:val="24"/>
                <w:szCs w:val="24"/>
                <w:lang w:eastAsia="en-GB"/>
              </w:rPr>
              <w:t>Possible indicator</w:t>
            </w:r>
          </w:p>
        </w:tc>
      </w:tr>
      <w:tr w:rsidR="007A094D" w:rsidRPr="007136D8" w:rsidTr="00215FE6">
        <w:trPr>
          <w:trHeight w:val="839"/>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094D" w:rsidRPr="007136D8" w:rsidRDefault="007A094D" w:rsidP="00E43926">
            <w:pPr>
              <w:spacing w:before="120" w:after="120"/>
              <w:contextualSpacing/>
              <w:textAlignment w:val="baseline"/>
              <w:rPr>
                <w:rFonts w:ascii="Calibri" w:eastAsia="Times New Roman" w:hAnsi="Calibri" w:cs="Calibri"/>
                <w:color w:val="000000"/>
                <w:kern w:val="24"/>
                <w:lang w:eastAsia="en-GB"/>
              </w:rPr>
            </w:pPr>
            <w:r w:rsidRPr="007136D8">
              <w:rPr>
                <w:rFonts w:ascii="Calibri" w:eastAsia="Times New Roman" w:hAnsi="Calibri" w:cs="Calibri"/>
                <w:i/>
                <w:iCs/>
                <w:color w:val="000000"/>
                <w:kern w:val="24"/>
                <w:sz w:val="22"/>
                <w:lang w:eastAsia="en-GB"/>
              </w:rPr>
              <w:t>Women’s welfare</w:t>
            </w:r>
            <w:r w:rsidRPr="007136D8">
              <w:rPr>
                <w:rFonts w:ascii="Calibri" w:eastAsia="Times New Roman" w:hAnsi="Calibri" w:cs="Calibri"/>
                <w:color w:val="000000"/>
                <w:kern w:val="24"/>
                <w:sz w:val="22"/>
                <w:lang w:eastAsia="en-GB"/>
              </w:rPr>
              <w:t xml:space="preserve"> </w:t>
            </w:r>
          </w:p>
          <w:p w:rsidR="007A094D" w:rsidRPr="007136D8" w:rsidRDefault="007A094D" w:rsidP="00E43926">
            <w:pPr>
              <w:spacing w:before="120" w:after="120"/>
              <w:contextualSpacing/>
              <w:textAlignment w:val="baseline"/>
              <w:rPr>
                <w:rFonts w:ascii="Calibri" w:eastAsia="Times New Roman" w:hAnsi="Calibri" w:cs="Calibri"/>
                <w:lang w:eastAsia="en-GB"/>
              </w:rPr>
            </w:pPr>
            <w:r w:rsidRPr="007136D8">
              <w:rPr>
                <w:rFonts w:ascii="Calibri" w:eastAsia="Times New Roman" w:hAnsi="Calibri" w:cs="Calibri"/>
                <w:color w:val="000000"/>
                <w:kern w:val="24"/>
                <w:sz w:val="22"/>
                <w:lang w:eastAsia="en-GB"/>
              </w:rPr>
              <w:t xml:space="preserve">Reduced drudgery and time saved in </w:t>
            </w:r>
            <w:proofErr w:type="spellStart"/>
            <w:r w:rsidRPr="007136D8">
              <w:rPr>
                <w:rFonts w:ascii="Calibri" w:eastAsia="Times New Roman" w:hAnsi="Calibri" w:cs="Calibri"/>
                <w:color w:val="000000"/>
                <w:kern w:val="24"/>
                <w:sz w:val="22"/>
                <w:lang w:eastAsia="en-GB"/>
              </w:rPr>
              <w:t>fuelwood</w:t>
            </w:r>
            <w:proofErr w:type="spellEnd"/>
            <w:r w:rsidRPr="007136D8">
              <w:rPr>
                <w:rFonts w:ascii="Calibri" w:eastAsia="Times New Roman" w:hAnsi="Calibri" w:cs="Calibri"/>
                <w:color w:val="000000"/>
                <w:kern w:val="24"/>
                <w:sz w:val="22"/>
                <w:lang w:eastAsia="en-GB"/>
              </w:rPr>
              <w:t xml:space="preserve"> collection</w:t>
            </w:r>
          </w:p>
        </w:tc>
        <w:tc>
          <w:tcPr>
            <w:tcW w:w="0" w:type="auto"/>
            <w:tcBorders>
              <w:top w:val="single" w:sz="8" w:space="0" w:color="000000"/>
              <w:left w:val="single" w:sz="8" w:space="0" w:color="000000"/>
              <w:bottom w:val="single" w:sz="8" w:space="0" w:color="000000"/>
              <w:right w:val="single" w:sz="8" w:space="0" w:color="000000"/>
            </w:tcBorders>
          </w:tcPr>
          <w:p w:rsidR="007A094D" w:rsidRPr="007136D8" w:rsidRDefault="007A094D" w:rsidP="00E43926">
            <w:pPr>
              <w:spacing w:before="120" w:after="120"/>
              <w:contextualSpacing/>
              <w:textAlignment w:val="baseline"/>
              <w:rPr>
                <w:rFonts w:ascii="Calibri" w:eastAsia="Times New Roman" w:hAnsi="Calibri" w:cs="Calibri"/>
                <w:color w:val="000000"/>
                <w:kern w:val="24"/>
                <w:lang w:eastAsia="en-GB"/>
              </w:rPr>
            </w:pPr>
            <w:r w:rsidRPr="007136D8">
              <w:rPr>
                <w:rFonts w:ascii="Calibri" w:eastAsia="Times New Roman" w:hAnsi="Calibri" w:cs="Calibri"/>
                <w:color w:val="000000"/>
                <w:kern w:val="24"/>
                <w:sz w:val="22"/>
                <w:lang w:eastAsia="en-GB"/>
              </w:rPr>
              <w:t>LPG programme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094D" w:rsidRPr="007136D8" w:rsidRDefault="007A094D" w:rsidP="00E43926">
            <w:pPr>
              <w:spacing w:before="120" w:after="120"/>
              <w:contextualSpacing/>
              <w:textAlignment w:val="baseline"/>
              <w:rPr>
                <w:rFonts w:ascii="Calibri" w:eastAsia="Times New Roman" w:hAnsi="Calibri" w:cs="Calibri"/>
                <w:lang w:eastAsia="en-GB"/>
              </w:rPr>
            </w:pPr>
            <w:r w:rsidRPr="007136D8">
              <w:rPr>
                <w:rFonts w:ascii="Calibri" w:eastAsia="Times New Roman" w:hAnsi="Calibri" w:cs="Calibri"/>
                <w:color w:val="000000"/>
                <w:kern w:val="24"/>
                <w:sz w:val="22"/>
                <w:lang w:eastAsia="en-GB"/>
              </w:rPr>
              <w:t>Women</w:t>
            </w:r>
            <w:r w:rsidR="004821B0">
              <w:rPr>
                <w:rFonts w:ascii="Calibri" w:eastAsia="Times New Roman" w:hAnsi="Calibri" w:cs="Calibri"/>
                <w:color w:val="000000"/>
                <w:kern w:val="24"/>
                <w:sz w:val="22"/>
                <w:lang w:eastAsia="en-GB"/>
              </w:rPr>
              <w:t xml:space="preserve"> and men</w:t>
            </w:r>
            <w:r w:rsidRPr="007136D8">
              <w:rPr>
                <w:rFonts w:ascii="Calibri" w:eastAsia="Times New Roman" w:hAnsi="Calibri" w:cs="Calibri"/>
                <w:color w:val="000000"/>
                <w:kern w:val="24"/>
                <w:sz w:val="22"/>
                <w:lang w:eastAsia="en-GB"/>
              </w:rPr>
              <w:t>’s drudgery reduced</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A094D" w:rsidRPr="007136D8" w:rsidRDefault="007A094D" w:rsidP="00E43926">
            <w:pPr>
              <w:spacing w:before="120" w:after="120"/>
              <w:contextualSpacing/>
              <w:textAlignment w:val="baseline"/>
              <w:rPr>
                <w:rFonts w:ascii="Calibri" w:eastAsia="Times New Roman" w:hAnsi="Calibri" w:cs="Calibri"/>
                <w:lang w:eastAsia="en-GB"/>
              </w:rPr>
            </w:pPr>
            <w:r w:rsidRPr="007136D8">
              <w:rPr>
                <w:rFonts w:ascii="Calibri" w:eastAsia="Times New Roman" w:hAnsi="Calibri" w:cs="Calibri"/>
                <w:color w:val="000000"/>
                <w:kern w:val="24"/>
                <w:sz w:val="22"/>
                <w:lang w:eastAsia="en-GB"/>
              </w:rPr>
              <w:t>Time spent in fetching water and fuel</w:t>
            </w:r>
            <w:r w:rsidR="004821B0">
              <w:rPr>
                <w:rFonts w:ascii="Calibri" w:eastAsia="Times New Roman" w:hAnsi="Calibri" w:cs="Calibri"/>
                <w:color w:val="000000"/>
                <w:kern w:val="24"/>
                <w:sz w:val="22"/>
                <w:lang w:eastAsia="en-GB"/>
              </w:rPr>
              <w:t xml:space="preserve"> </w:t>
            </w:r>
          </w:p>
        </w:tc>
      </w:tr>
      <w:tr w:rsidR="007A094D" w:rsidRPr="007136D8" w:rsidTr="00215FE6">
        <w:trPr>
          <w:trHeight w:val="82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094D" w:rsidRPr="007136D8" w:rsidRDefault="007A094D" w:rsidP="00E43926">
            <w:pPr>
              <w:spacing w:before="120" w:after="120"/>
              <w:contextualSpacing/>
              <w:textAlignment w:val="baseline"/>
              <w:rPr>
                <w:rFonts w:ascii="Calibri" w:eastAsia="Times New Roman" w:hAnsi="Calibri" w:cs="Calibri"/>
                <w:color w:val="000000"/>
                <w:kern w:val="24"/>
                <w:lang w:eastAsia="en-GB"/>
              </w:rPr>
            </w:pPr>
            <w:r w:rsidRPr="007136D8">
              <w:rPr>
                <w:rFonts w:ascii="Calibri" w:eastAsia="Times New Roman" w:hAnsi="Calibri" w:cs="Calibri"/>
                <w:i/>
                <w:iCs/>
                <w:color w:val="000000"/>
                <w:kern w:val="24"/>
                <w:sz w:val="22"/>
                <w:lang w:eastAsia="en-GB"/>
              </w:rPr>
              <w:t>Productivity of women</w:t>
            </w:r>
            <w:r w:rsidRPr="007136D8">
              <w:rPr>
                <w:rFonts w:ascii="Calibri" w:eastAsia="Times New Roman" w:hAnsi="Calibri" w:cs="Calibri"/>
                <w:color w:val="000000"/>
                <w:kern w:val="24"/>
                <w:sz w:val="22"/>
                <w:lang w:eastAsia="en-GB"/>
              </w:rPr>
              <w:t xml:space="preserve"> </w:t>
            </w:r>
          </w:p>
          <w:p w:rsidR="007A094D" w:rsidRPr="007136D8" w:rsidRDefault="007A094D" w:rsidP="00E43926">
            <w:pPr>
              <w:spacing w:before="120" w:after="120"/>
              <w:contextualSpacing/>
              <w:textAlignment w:val="baseline"/>
              <w:rPr>
                <w:rFonts w:ascii="Calibri" w:eastAsia="Times New Roman" w:hAnsi="Calibri" w:cs="Calibri"/>
                <w:lang w:eastAsia="en-GB"/>
              </w:rPr>
            </w:pPr>
            <w:r w:rsidRPr="007136D8">
              <w:rPr>
                <w:rFonts w:ascii="Calibri" w:eastAsia="Times New Roman" w:hAnsi="Calibri" w:cs="Calibri"/>
                <w:sz w:val="22"/>
                <w:lang w:eastAsia="en-GB"/>
              </w:rPr>
              <w:t>Women should be able to devote more time to productive activities</w:t>
            </w:r>
          </w:p>
        </w:tc>
        <w:tc>
          <w:tcPr>
            <w:tcW w:w="0" w:type="auto"/>
            <w:tcBorders>
              <w:top w:val="single" w:sz="8" w:space="0" w:color="000000"/>
              <w:left w:val="single" w:sz="8" w:space="0" w:color="000000"/>
              <w:bottom w:val="single" w:sz="8" w:space="0" w:color="000000"/>
              <w:right w:val="single" w:sz="8" w:space="0" w:color="000000"/>
            </w:tcBorders>
          </w:tcPr>
          <w:p w:rsidR="007A094D" w:rsidRPr="007136D8" w:rsidRDefault="007A094D" w:rsidP="00E43926">
            <w:pPr>
              <w:spacing w:before="120" w:after="120"/>
              <w:contextualSpacing/>
              <w:textAlignment w:val="baseline"/>
              <w:rPr>
                <w:rFonts w:ascii="Calibri" w:eastAsia="Times New Roman" w:hAnsi="Calibri" w:cs="Calibri"/>
                <w:color w:val="000000"/>
                <w:kern w:val="24"/>
                <w:lang w:eastAsia="en-GB"/>
              </w:rPr>
            </w:pPr>
          </w:p>
          <w:p w:rsidR="007A094D" w:rsidRPr="007136D8" w:rsidRDefault="007A094D" w:rsidP="00E43926">
            <w:pPr>
              <w:spacing w:before="120" w:after="120"/>
              <w:contextualSpacing/>
              <w:textAlignment w:val="baseline"/>
              <w:rPr>
                <w:rFonts w:ascii="Calibri" w:eastAsia="Times New Roman" w:hAnsi="Calibri" w:cs="Calibri"/>
                <w:color w:val="000000"/>
                <w:kern w:val="24"/>
                <w:lang w:eastAsia="en-GB"/>
              </w:rPr>
            </w:pPr>
            <w:r w:rsidRPr="007136D8">
              <w:rPr>
                <w:rFonts w:ascii="Calibri" w:eastAsia="Times New Roman" w:hAnsi="Calibri" w:cs="Calibri"/>
                <w:color w:val="000000"/>
                <w:kern w:val="24"/>
                <w:sz w:val="22"/>
                <w:lang w:eastAsia="en-GB"/>
              </w:rPr>
              <w:t>Water pump and grain mill installed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094D" w:rsidRPr="007136D8" w:rsidRDefault="007A094D" w:rsidP="00E43926">
            <w:pPr>
              <w:spacing w:before="120" w:after="120"/>
              <w:contextualSpacing/>
              <w:textAlignment w:val="baseline"/>
              <w:rPr>
                <w:rFonts w:ascii="Calibri" w:eastAsia="Times New Roman" w:hAnsi="Calibri" w:cs="Calibri"/>
                <w:color w:val="000000"/>
                <w:kern w:val="24"/>
                <w:lang w:eastAsia="en-GB"/>
              </w:rPr>
            </w:pPr>
          </w:p>
          <w:p w:rsidR="007A094D" w:rsidRPr="007136D8" w:rsidRDefault="007A094D" w:rsidP="00E43926">
            <w:pPr>
              <w:spacing w:before="120" w:after="120"/>
              <w:contextualSpacing/>
              <w:textAlignment w:val="baseline"/>
              <w:rPr>
                <w:rFonts w:ascii="Calibri" w:eastAsia="Times New Roman" w:hAnsi="Calibri" w:cs="Calibri"/>
                <w:lang w:eastAsia="en-GB"/>
              </w:rPr>
            </w:pPr>
            <w:r w:rsidRPr="007136D8">
              <w:rPr>
                <w:rFonts w:ascii="Calibri" w:eastAsia="Times New Roman" w:hAnsi="Calibri" w:cs="Calibri"/>
                <w:color w:val="000000"/>
                <w:kern w:val="24"/>
                <w:sz w:val="22"/>
                <w:lang w:eastAsia="en-GB"/>
              </w:rPr>
              <w:t xml:space="preserve">Women start new businesses </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A094D" w:rsidRPr="007136D8" w:rsidRDefault="007A094D" w:rsidP="00E43926">
            <w:pPr>
              <w:spacing w:before="120" w:after="120"/>
              <w:contextualSpacing/>
              <w:textAlignment w:val="baseline"/>
              <w:rPr>
                <w:rFonts w:ascii="Calibri" w:eastAsia="Times New Roman" w:hAnsi="Calibri" w:cs="Calibri"/>
                <w:color w:val="000000"/>
                <w:kern w:val="24"/>
                <w:lang w:eastAsia="en-GB"/>
              </w:rPr>
            </w:pPr>
          </w:p>
          <w:p w:rsidR="007A094D" w:rsidRPr="007136D8" w:rsidRDefault="007A094D" w:rsidP="00E43926">
            <w:pPr>
              <w:spacing w:before="120" w:after="120"/>
              <w:contextualSpacing/>
              <w:textAlignment w:val="baseline"/>
              <w:rPr>
                <w:rFonts w:ascii="Calibri" w:eastAsia="Times New Roman" w:hAnsi="Calibri" w:cs="Calibri"/>
                <w:lang w:eastAsia="en-GB"/>
              </w:rPr>
            </w:pPr>
            <w:r w:rsidRPr="007136D8">
              <w:rPr>
                <w:rFonts w:ascii="Calibri" w:eastAsia="Times New Roman" w:hAnsi="Calibri" w:cs="Calibri"/>
                <w:color w:val="000000"/>
                <w:kern w:val="24"/>
                <w:sz w:val="22"/>
                <w:lang w:eastAsia="en-GB"/>
              </w:rPr>
              <w:t>Number of active businesses run by women</w:t>
            </w:r>
          </w:p>
        </w:tc>
      </w:tr>
      <w:tr w:rsidR="007A094D" w:rsidRPr="007136D8" w:rsidTr="00215FE6">
        <w:trPr>
          <w:trHeight w:val="82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094D" w:rsidRPr="007136D8" w:rsidRDefault="007A094D" w:rsidP="00E43926">
            <w:pPr>
              <w:spacing w:before="120" w:after="120"/>
              <w:contextualSpacing/>
              <w:textAlignment w:val="baseline"/>
              <w:rPr>
                <w:rFonts w:ascii="Calibri" w:eastAsia="Times New Roman" w:hAnsi="Calibri" w:cs="Calibri"/>
                <w:i/>
                <w:iCs/>
                <w:color w:val="000000"/>
                <w:kern w:val="24"/>
                <w:lang w:eastAsia="en-GB"/>
              </w:rPr>
            </w:pPr>
            <w:r w:rsidRPr="007136D8">
              <w:rPr>
                <w:rFonts w:ascii="Calibri" w:eastAsia="Times New Roman" w:hAnsi="Calibri" w:cs="Calibri"/>
                <w:i/>
                <w:iCs/>
                <w:color w:val="000000"/>
                <w:kern w:val="24"/>
                <w:sz w:val="22"/>
                <w:lang w:eastAsia="en-GB"/>
              </w:rPr>
              <w:lastRenderedPageBreak/>
              <w:t>Empowerment for women</w:t>
            </w:r>
          </w:p>
          <w:p w:rsidR="007A094D" w:rsidRPr="007136D8" w:rsidRDefault="007A094D" w:rsidP="00E43926">
            <w:pPr>
              <w:spacing w:before="120" w:after="120"/>
              <w:contextualSpacing/>
              <w:textAlignment w:val="baseline"/>
              <w:rPr>
                <w:rFonts w:ascii="Calibri" w:eastAsia="Times New Roman" w:hAnsi="Calibri" w:cs="Calibri"/>
                <w:lang w:eastAsia="en-GB"/>
              </w:rPr>
            </w:pPr>
            <w:r w:rsidRPr="007136D8">
              <w:rPr>
                <w:rFonts w:ascii="Calibri" w:eastAsia="Times New Roman" w:hAnsi="Calibri" w:cs="Calibri"/>
                <w:color w:val="000000"/>
                <w:kern w:val="24"/>
                <w:sz w:val="22"/>
                <w:lang w:eastAsia="en-GB"/>
              </w:rPr>
              <w:t xml:space="preserve"> Girl children should have as much education as boys</w:t>
            </w:r>
          </w:p>
        </w:tc>
        <w:tc>
          <w:tcPr>
            <w:tcW w:w="0" w:type="auto"/>
            <w:tcBorders>
              <w:top w:val="single" w:sz="8" w:space="0" w:color="000000"/>
              <w:left w:val="single" w:sz="8" w:space="0" w:color="000000"/>
              <w:bottom w:val="single" w:sz="8" w:space="0" w:color="000000"/>
              <w:right w:val="single" w:sz="8" w:space="0" w:color="000000"/>
            </w:tcBorders>
          </w:tcPr>
          <w:p w:rsidR="007A094D" w:rsidRPr="007136D8" w:rsidRDefault="007A094D" w:rsidP="00E43926">
            <w:pPr>
              <w:spacing w:before="120" w:after="120"/>
              <w:contextualSpacing/>
              <w:textAlignment w:val="baseline"/>
              <w:rPr>
                <w:rFonts w:ascii="Calibri" w:eastAsia="Times New Roman" w:hAnsi="Calibri" w:cs="Calibri"/>
                <w:color w:val="000000"/>
                <w:kern w:val="24"/>
                <w:lang w:eastAsia="en-GB"/>
              </w:rPr>
            </w:pPr>
            <w:r w:rsidRPr="007136D8">
              <w:rPr>
                <w:rFonts w:ascii="Calibri" w:eastAsia="Times New Roman" w:hAnsi="Calibri" w:cs="Calibri"/>
                <w:color w:val="000000"/>
                <w:kern w:val="24"/>
                <w:sz w:val="22"/>
                <w:lang w:eastAsia="en-GB"/>
              </w:rPr>
              <w:t>LPG programme</w:t>
            </w:r>
          </w:p>
          <w:p w:rsidR="007A094D" w:rsidRPr="007136D8" w:rsidRDefault="007A094D" w:rsidP="00E43926">
            <w:pPr>
              <w:spacing w:before="120" w:after="120"/>
              <w:contextualSpacing/>
              <w:textAlignment w:val="baseline"/>
              <w:rPr>
                <w:rFonts w:ascii="Calibri" w:eastAsia="Times New Roman" w:hAnsi="Calibri" w:cs="Calibri"/>
                <w:color w:val="000000"/>
                <w:kern w:val="24"/>
                <w:lang w:eastAsia="en-GB"/>
              </w:rPr>
            </w:pPr>
            <w:r w:rsidRPr="007136D8">
              <w:rPr>
                <w:rFonts w:ascii="Calibri" w:eastAsia="Times New Roman" w:hAnsi="Calibri" w:cs="Calibri"/>
                <w:color w:val="000000"/>
                <w:kern w:val="24"/>
                <w:sz w:val="22"/>
                <w:lang w:eastAsia="en-GB"/>
              </w:rPr>
              <w:t>Water pump installed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094D" w:rsidRPr="007136D8" w:rsidRDefault="007A094D" w:rsidP="00E43926">
            <w:pPr>
              <w:spacing w:before="120" w:after="120"/>
              <w:contextualSpacing/>
              <w:textAlignment w:val="baseline"/>
              <w:rPr>
                <w:rFonts w:ascii="Calibri" w:eastAsia="Times New Roman" w:hAnsi="Calibri" w:cs="Calibri"/>
                <w:lang w:eastAsia="en-GB"/>
              </w:rPr>
            </w:pPr>
            <w:r w:rsidRPr="007136D8">
              <w:rPr>
                <w:rFonts w:ascii="Calibri" w:eastAsia="Times New Roman" w:hAnsi="Calibri" w:cs="Calibri"/>
                <w:color w:val="000000"/>
                <w:kern w:val="24"/>
                <w:sz w:val="22"/>
                <w:lang w:eastAsia="en-GB"/>
              </w:rPr>
              <w:t>Girls educational achievements improve</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A094D" w:rsidRPr="007136D8" w:rsidRDefault="007A094D" w:rsidP="00E43926">
            <w:pPr>
              <w:spacing w:before="120" w:after="120"/>
              <w:contextualSpacing/>
              <w:textAlignment w:val="baseline"/>
              <w:rPr>
                <w:rFonts w:ascii="Calibri" w:eastAsia="Times New Roman" w:hAnsi="Calibri" w:cs="Calibri"/>
                <w:lang w:eastAsia="en-GB"/>
              </w:rPr>
            </w:pPr>
            <w:r w:rsidRPr="007136D8">
              <w:rPr>
                <w:rFonts w:ascii="Calibri" w:eastAsia="Times New Roman" w:hAnsi="Calibri" w:cs="Calibri"/>
                <w:color w:val="000000"/>
                <w:kern w:val="24"/>
                <w:sz w:val="22"/>
                <w:lang w:eastAsia="en-GB"/>
              </w:rPr>
              <w:t>Number of girls and boys attending school</w:t>
            </w:r>
          </w:p>
        </w:tc>
      </w:tr>
      <w:tr w:rsidR="007A094D" w:rsidRPr="007136D8" w:rsidTr="009C1F55">
        <w:trPr>
          <w:trHeight w:val="617"/>
        </w:trPr>
        <w:tc>
          <w:tcPr>
            <w:tcW w:w="0" w:type="auto"/>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A094D" w:rsidRPr="007136D8" w:rsidRDefault="007A094D" w:rsidP="00E43926">
            <w:pPr>
              <w:spacing w:before="120" w:after="120"/>
              <w:contextualSpacing/>
              <w:textAlignment w:val="baseline"/>
              <w:rPr>
                <w:rFonts w:ascii="Calibri" w:eastAsia="Times New Roman" w:hAnsi="Calibri" w:cs="Calibri"/>
                <w:lang w:eastAsia="en-GB"/>
              </w:rPr>
            </w:pPr>
            <w:r w:rsidRPr="007136D8">
              <w:rPr>
                <w:rFonts w:ascii="Calibri" w:eastAsia="Times New Roman" w:hAnsi="Calibri" w:cs="Calibri"/>
                <w:i/>
                <w:iCs/>
                <w:color w:val="000000"/>
                <w:kern w:val="24"/>
                <w:sz w:val="22"/>
                <w:lang w:eastAsia="en-GB"/>
              </w:rPr>
              <w:t>Project efficiency</w:t>
            </w:r>
            <w:r w:rsidRPr="007136D8">
              <w:rPr>
                <w:rFonts w:ascii="Calibri" w:eastAsia="Times New Roman" w:hAnsi="Calibri" w:cs="Calibri"/>
                <w:color w:val="000000"/>
                <w:kern w:val="24"/>
                <w:sz w:val="22"/>
                <w:lang w:eastAsia="en-GB"/>
              </w:rPr>
              <w:t xml:space="preserve"> </w:t>
            </w:r>
          </w:p>
        </w:tc>
        <w:tc>
          <w:tcPr>
            <w:tcW w:w="0" w:type="auto"/>
            <w:tcBorders>
              <w:top w:val="single" w:sz="8" w:space="0" w:color="000000"/>
              <w:left w:val="single" w:sz="8" w:space="0" w:color="000000"/>
              <w:bottom w:val="single" w:sz="18" w:space="0" w:color="000000"/>
              <w:right w:val="single" w:sz="8" w:space="0" w:color="000000"/>
            </w:tcBorders>
          </w:tcPr>
          <w:p w:rsidR="007A094D" w:rsidRPr="007136D8" w:rsidRDefault="007A094D" w:rsidP="00E43926">
            <w:pPr>
              <w:spacing w:before="120" w:after="120"/>
              <w:contextualSpacing/>
              <w:textAlignment w:val="baseline"/>
              <w:rPr>
                <w:rFonts w:ascii="Calibri" w:eastAsia="Times New Roman" w:hAnsi="Calibri" w:cs="Calibri"/>
                <w:color w:val="000000"/>
                <w:kern w:val="24"/>
                <w:lang w:eastAsia="en-GB"/>
              </w:rPr>
            </w:pPr>
            <w:r w:rsidRPr="007136D8">
              <w:rPr>
                <w:rFonts w:ascii="Calibri" w:eastAsia="Times New Roman" w:hAnsi="Calibri" w:cs="Calibri"/>
                <w:color w:val="000000"/>
                <w:kern w:val="24"/>
                <w:sz w:val="22"/>
                <w:lang w:eastAsia="en-GB"/>
              </w:rPr>
              <w:t>Household Electrification</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A094D" w:rsidRPr="007136D8" w:rsidRDefault="007A094D" w:rsidP="00E43926">
            <w:pPr>
              <w:spacing w:before="120" w:after="120"/>
              <w:contextualSpacing/>
              <w:textAlignment w:val="baseline"/>
              <w:rPr>
                <w:rFonts w:ascii="Calibri" w:eastAsia="Times New Roman" w:hAnsi="Calibri" w:cs="Calibri"/>
                <w:lang w:eastAsia="en-GB"/>
              </w:rPr>
            </w:pPr>
            <w:r w:rsidRPr="007136D8">
              <w:rPr>
                <w:rFonts w:ascii="Calibri" w:eastAsia="Times New Roman" w:hAnsi="Calibri" w:cs="Calibri"/>
                <w:sz w:val="22"/>
                <w:lang w:eastAsia="en-GB"/>
              </w:rPr>
              <w:t>Women and men have more leisure</w:t>
            </w:r>
          </w:p>
        </w:tc>
        <w:tc>
          <w:tcPr>
            <w:tcW w:w="0" w:type="auto"/>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7A094D" w:rsidRPr="007136D8" w:rsidRDefault="007A094D" w:rsidP="00E43926">
            <w:pPr>
              <w:spacing w:before="120" w:after="120"/>
              <w:contextualSpacing/>
              <w:textAlignment w:val="baseline"/>
              <w:rPr>
                <w:rFonts w:ascii="Calibri" w:eastAsia="Times New Roman" w:hAnsi="Calibri" w:cs="Calibri"/>
                <w:lang w:eastAsia="en-GB"/>
              </w:rPr>
            </w:pPr>
            <w:r w:rsidRPr="007136D8">
              <w:rPr>
                <w:rFonts w:ascii="Calibri" w:eastAsia="Times New Roman" w:hAnsi="Calibri" w:cs="Calibri"/>
                <w:sz w:val="22"/>
                <w:lang w:eastAsia="en-GB"/>
              </w:rPr>
              <w:t>Hours of rest (w/m)</w:t>
            </w:r>
          </w:p>
        </w:tc>
      </w:tr>
    </w:tbl>
    <w:p w:rsidR="007A094D" w:rsidRPr="007136D8" w:rsidRDefault="007A094D" w:rsidP="00E43926">
      <w:pPr>
        <w:spacing w:before="120" w:after="120"/>
        <w:contextualSpacing/>
        <w:rPr>
          <w:rFonts w:ascii="Calibri" w:hAnsi="Calibri" w:cs="Calibri"/>
          <w:sz w:val="22"/>
        </w:rPr>
      </w:pPr>
    </w:p>
    <w:p w:rsidR="00DB6A94" w:rsidRPr="003F79F0" w:rsidRDefault="003F79F0" w:rsidP="001879AB">
      <w:pPr>
        <w:spacing w:before="120" w:after="120"/>
        <w:contextualSpacing/>
        <w:rPr>
          <w:rFonts w:asciiTheme="minorHAnsi" w:hAnsiTheme="minorHAnsi" w:cstheme="minorHAnsi"/>
          <w:b/>
          <w:sz w:val="22"/>
        </w:rPr>
      </w:pPr>
      <w:r w:rsidRPr="003F79F0">
        <w:rPr>
          <w:rFonts w:asciiTheme="minorHAnsi" w:hAnsiTheme="minorHAnsi" w:cstheme="minorHAnsi"/>
          <w:b/>
          <w:sz w:val="22"/>
        </w:rPr>
        <w:t>Baselines and targets</w:t>
      </w:r>
    </w:p>
    <w:p w:rsidR="003F79F0" w:rsidRDefault="003F79F0" w:rsidP="003F79F0">
      <w:pPr>
        <w:spacing w:before="120" w:after="120"/>
        <w:contextualSpacing/>
        <w:rPr>
          <w:rFonts w:asciiTheme="minorHAnsi" w:hAnsiTheme="minorHAnsi" w:cstheme="minorHAnsi"/>
          <w:sz w:val="22"/>
        </w:rPr>
      </w:pPr>
      <w:r>
        <w:rPr>
          <w:rFonts w:asciiTheme="minorHAnsi" w:hAnsiTheme="minorHAnsi" w:cstheme="minorHAnsi"/>
          <w:sz w:val="22"/>
        </w:rPr>
        <w:t xml:space="preserve">Once </w:t>
      </w:r>
      <w:r w:rsidRPr="003F79F0">
        <w:rPr>
          <w:rFonts w:asciiTheme="minorHAnsi" w:hAnsiTheme="minorHAnsi" w:cstheme="minorHAnsi"/>
          <w:sz w:val="22"/>
        </w:rPr>
        <w:t>t</w:t>
      </w:r>
      <w:r>
        <w:rPr>
          <w:rFonts w:asciiTheme="minorHAnsi" w:hAnsiTheme="minorHAnsi" w:cstheme="minorHAnsi"/>
          <w:sz w:val="22"/>
        </w:rPr>
        <w:t>he</w:t>
      </w:r>
      <w:r w:rsidRPr="003F79F0">
        <w:rPr>
          <w:rFonts w:asciiTheme="minorHAnsi" w:hAnsiTheme="minorHAnsi" w:cstheme="minorHAnsi"/>
          <w:sz w:val="22"/>
        </w:rPr>
        <w:t xml:space="preserve"> indicators are</w:t>
      </w:r>
      <w:r>
        <w:rPr>
          <w:rFonts w:asciiTheme="minorHAnsi" w:hAnsiTheme="minorHAnsi" w:cstheme="minorHAnsi"/>
          <w:sz w:val="22"/>
        </w:rPr>
        <w:t xml:space="preserve"> </w:t>
      </w:r>
      <w:r w:rsidRPr="003F79F0">
        <w:rPr>
          <w:rFonts w:asciiTheme="minorHAnsi" w:hAnsiTheme="minorHAnsi" w:cstheme="minorHAnsi"/>
          <w:sz w:val="22"/>
        </w:rPr>
        <w:t>identified</w:t>
      </w:r>
      <w:r>
        <w:rPr>
          <w:rFonts w:asciiTheme="minorHAnsi" w:hAnsiTheme="minorHAnsi" w:cstheme="minorHAnsi"/>
          <w:sz w:val="22"/>
        </w:rPr>
        <w:t xml:space="preserve"> baselines </w:t>
      </w:r>
      <w:r w:rsidRPr="003F79F0">
        <w:rPr>
          <w:rFonts w:asciiTheme="minorHAnsi" w:hAnsiTheme="minorHAnsi" w:cstheme="minorHAnsi"/>
          <w:sz w:val="22"/>
        </w:rPr>
        <w:t xml:space="preserve">and targets need to be </w:t>
      </w:r>
      <w:r>
        <w:rPr>
          <w:rFonts w:asciiTheme="minorHAnsi" w:hAnsiTheme="minorHAnsi" w:cstheme="minorHAnsi"/>
          <w:sz w:val="22"/>
        </w:rPr>
        <w:t xml:space="preserve">established </w:t>
      </w:r>
      <w:r w:rsidRPr="003F79F0">
        <w:rPr>
          <w:rFonts w:asciiTheme="minorHAnsi" w:hAnsiTheme="minorHAnsi" w:cstheme="minorHAnsi"/>
          <w:sz w:val="22"/>
        </w:rPr>
        <w:t>for the level of change anticipated.</w:t>
      </w:r>
      <w:r>
        <w:rPr>
          <w:rFonts w:asciiTheme="minorHAnsi" w:hAnsiTheme="minorHAnsi" w:cstheme="minorHAnsi"/>
          <w:sz w:val="22"/>
        </w:rPr>
        <w:t xml:space="preserve"> </w:t>
      </w:r>
      <w:r w:rsidRPr="003F79F0">
        <w:rPr>
          <w:rFonts w:asciiTheme="minorHAnsi" w:hAnsiTheme="minorHAnsi" w:cstheme="minorHAnsi"/>
          <w:sz w:val="22"/>
        </w:rPr>
        <w:t>The baseline and target should</w:t>
      </w:r>
      <w:r>
        <w:rPr>
          <w:rFonts w:asciiTheme="minorHAnsi" w:hAnsiTheme="minorHAnsi" w:cstheme="minorHAnsi"/>
          <w:sz w:val="22"/>
        </w:rPr>
        <w:t xml:space="preserve"> use</w:t>
      </w:r>
      <w:r w:rsidRPr="003F79F0">
        <w:rPr>
          <w:rFonts w:asciiTheme="minorHAnsi" w:hAnsiTheme="minorHAnsi" w:cstheme="minorHAnsi"/>
          <w:sz w:val="22"/>
        </w:rPr>
        <w:t xml:space="preserve"> the same unit of measurement </w:t>
      </w:r>
      <w:r>
        <w:rPr>
          <w:rFonts w:asciiTheme="minorHAnsi" w:hAnsiTheme="minorHAnsi" w:cstheme="minorHAnsi"/>
          <w:sz w:val="22"/>
        </w:rPr>
        <w:t xml:space="preserve">as </w:t>
      </w:r>
      <w:r w:rsidRPr="003F79F0">
        <w:rPr>
          <w:rFonts w:asciiTheme="minorHAnsi" w:hAnsiTheme="minorHAnsi" w:cstheme="minorHAnsi"/>
          <w:sz w:val="22"/>
        </w:rPr>
        <w:t>the indicator.</w:t>
      </w:r>
      <w:r>
        <w:rPr>
          <w:rFonts w:asciiTheme="minorHAnsi" w:hAnsiTheme="minorHAnsi" w:cstheme="minorHAnsi"/>
          <w:sz w:val="22"/>
        </w:rPr>
        <w:t xml:space="preserve"> Base line data is very important for monitoring and evaluation. Without this data progress and change cannot be measured.</w:t>
      </w:r>
      <w:r w:rsidR="00215FE6">
        <w:rPr>
          <w:rFonts w:asciiTheme="minorHAnsi" w:hAnsiTheme="minorHAnsi" w:cstheme="minorHAnsi"/>
          <w:sz w:val="22"/>
        </w:rPr>
        <w:t xml:space="preserve"> Once the baseline is established targets can be set. These should have a realistic time period in which an output and outcome can be achieved. Usually for outcomes four or years are chosen for medium term achievements and ten years for long term. Outputs can have much shorter time periods and can be set as milestones during a project implementation. It is also possible to set intermediary targets (for example an average annual rate of increase or step changes where there is a learning curve such as where women’s skills need to be built first).</w:t>
      </w:r>
    </w:p>
    <w:p w:rsidR="00B84DED" w:rsidRDefault="00B84DED" w:rsidP="003F79F0">
      <w:pPr>
        <w:spacing w:before="120" w:after="120"/>
        <w:contextualSpacing/>
        <w:rPr>
          <w:rFonts w:asciiTheme="minorHAnsi" w:hAnsiTheme="minorHAnsi" w:cstheme="minorHAnsi"/>
          <w:sz w:val="22"/>
        </w:rPr>
      </w:pPr>
    </w:p>
    <w:p w:rsidR="00B84DED" w:rsidRPr="003F79F0" w:rsidRDefault="00B84DED" w:rsidP="003F79F0">
      <w:pPr>
        <w:spacing w:before="120" w:after="120"/>
        <w:contextualSpacing/>
        <w:rPr>
          <w:rFonts w:asciiTheme="minorHAnsi" w:hAnsiTheme="minorHAnsi" w:cstheme="minorHAnsi"/>
          <w:sz w:val="22"/>
        </w:rPr>
      </w:pPr>
      <w:r>
        <w:rPr>
          <w:rFonts w:asciiTheme="minorHAnsi" w:hAnsiTheme="minorHAnsi" w:cstheme="minorHAnsi"/>
          <w:sz w:val="22"/>
        </w:rPr>
        <w:t xml:space="preserve">Verification of the targets is an important part of building legitimacy and confidence of citizens in government policy and its implementation by energy agencies. Baseline monitoring and achieving targets can be done by the organisation itself or it can be independently audited. The same policy or programme can be monitored or evaluated by different stakeholders using their own indicators. </w:t>
      </w:r>
    </w:p>
    <w:p w:rsidR="003F79F0" w:rsidRPr="003F79F0" w:rsidRDefault="003F79F0" w:rsidP="001879AB">
      <w:pPr>
        <w:spacing w:before="120" w:after="120"/>
        <w:contextualSpacing/>
        <w:rPr>
          <w:rFonts w:asciiTheme="minorHAnsi" w:hAnsiTheme="minorHAnsi" w:cstheme="minorHAnsi"/>
          <w:sz w:val="22"/>
        </w:rPr>
      </w:pPr>
    </w:p>
    <w:p w:rsidR="001879AB" w:rsidRDefault="00880CE4" w:rsidP="001879AB">
      <w:pPr>
        <w:spacing w:before="120" w:after="120"/>
        <w:contextualSpacing/>
        <w:rPr>
          <w:rFonts w:asciiTheme="minorHAnsi" w:hAnsiTheme="minorHAnsi" w:cstheme="minorHAnsi"/>
          <w:sz w:val="22"/>
        </w:rPr>
      </w:pPr>
      <w:r w:rsidRPr="00880CE4">
        <w:rPr>
          <w:rFonts w:asciiTheme="minorHAnsi" w:hAnsiTheme="minorHAnsi" w:cstheme="minorHAnsi"/>
          <w:b/>
          <w:sz w:val="22"/>
        </w:rPr>
        <w:t>Summary</w:t>
      </w:r>
    </w:p>
    <w:p w:rsidR="00880CE4" w:rsidRDefault="00880CE4" w:rsidP="001879AB">
      <w:pPr>
        <w:spacing w:before="120" w:after="120"/>
        <w:contextualSpacing/>
        <w:rPr>
          <w:rFonts w:asciiTheme="minorHAnsi" w:hAnsiTheme="minorHAnsi" w:cstheme="minorHAnsi"/>
          <w:sz w:val="22"/>
        </w:rPr>
      </w:pPr>
      <w:r>
        <w:rPr>
          <w:rFonts w:asciiTheme="minorHAnsi" w:hAnsiTheme="minorHAnsi" w:cstheme="minorHAnsi"/>
          <w:sz w:val="22"/>
        </w:rPr>
        <w:t xml:space="preserve">Indicators are a tool for decision making on policy and implementation. </w:t>
      </w:r>
      <w:r w:rsidR="000E1757">
        <w:rPr>
          <w:rFonts w:asciiTheme="minorHAnsi" w:hAnsiTheme="minorHAnsi" w:cstheme="minorHAnsi"/>
          <w:sz w:val="22"/>
        </w:rPr>
        <w:t>Indicators</w:t>
      </w:r>
      <w:r>
        <w:rPr>
          <w:rFonts w:asciiTheme="minorHAnsi" w:hAnsiTheme="minorHAnsi" w:cstheme="minorHAnsi"/>
          <w:sz w:val="22"/>
        </w:rPr>
        <w:t xml:space="preserve">: </w:t>
      </w:r>
    </w:p>
    <w:p w:rsidR="001879AB" w:rsidRPr="00880CE4" w:rsidRDefault="001879AB" w:rsidP="00880CE4">
      <w:pPr>
        <w:pStyle w:val="ListParagraph"/>
        <w:numPr>
          <w:ilvl w:val="0"/>
          <w:numId w:val="3"/>
        </w:numPr>
        <w:spacing w:before="120" w:after="120"/>
        <w:rPr>
          <w:rFonts w:asciiTheme="minorHAnsi" w:hAnsiTheme="minorHAnsi" w:cstheme="minorHAnsi"/>
          <w:sz w:val="22"/>
        </w:rPr>
      </w:pPr>
      <w:r w:rsidRPr="00880CE4">
        <w:rPr>
          <w:rFonts w:asciiTheme="minorHAnsi" w:hAnsiTheme="minorHAnsi" w:cstheme="minorHAnsi"/>
          <w:sz w:val="22"/>
        </w:rPr>
        <w:t>Inform decision making for on-going programme or project management</w:t>
      </w:r>
    </w:p>
    <w:p w:rsidR="001879AB" w:rsidRPr="00880CE4" w:rsidRDefault="001879AB" w:rsidP="00880CE4">
      <w:pPr>
        <w:pStyle w:val="ListParagraph"/>
        <w:numPr>
          <w:ilvl w:val="0"/>
          <w:numId w:val="3"/>
        </w:numPr>
        <w:spacing w:before="120" w:after="120"/>
        <w:rPr>
          <w:rFonts w:asciiTheme="minorHAnsi" w:hAnsiTheme="minorHAnsi" w:cstheme="minorHAnsi"/>
          <w:sz w:val="22"/>
        </w:rPr>
      </w:pPr>
      <w:r w:rsidRPr="00880CE4">
        <w:rPr>
          <w:rFonts w:asciiTheme="minorHAnsi" w:hAnsiTheme="minorHAnsi" w:cstheme="minorHAnsi"/>
          <w:sz w:val="22"/>
        </w:rPr>
        <w:t>Mea</w:t>
      </w:r>
      <w:r w:rsidR="00880CE4">
        <w:rPr>
          <w:rFonts w:asciiTheme="minorHAnsi" w:hAnsiTheme="minorHAnsi" w:cstheme="minorHAnsi"/>
          <w:sz w:val="22"/>
        </w:rPr>
        <w:t>sure progress and achievements</w:t>
      </w:r>
    </w:p>
    <w:p w:rsidR="001879AB" w:rsidRPr="00880CE4" w:rsidRDefault="001879AB" w:rsidP="00880CE4">
      <w:pPr>
        <w:pStyle w:val="ListParagraph"/>
        <w:numPr>
          <w:ilvl w:val="0"/>
          <w:numId w:val="3"/>
        </w:numPr>
        <w:spacing w:before="120" w:after="120"/>
        <w:rPr>
          <w:rFonts w:asciiTheme="minorHAnsi" w:hAnsiTheme="minorHAnsi" w:cstheme="minorHAnsi"/>
          <w:sz w:val="22"/>
        </w:rPr>
      </w:pPr>
      <w:r w:rsidRPr="00880CE4">
        <w:rPr>
          <w:rFonts w:asciiTheme="minorHAnsi" w:hAnsiTheme="minorHAnsi" w:cstheme="minorHAnsi"/>
          <w:sz w:val="22"/>
        </w:rPr>
        <w:t>Clarify consistency between activities, outputs, outcomes and impacts</w:t>
      </w:r>
    </w:p>
    <w:p w:rsidR="001879AB" w:rsidRPr="00880CE4" w:rsidRDefault="001879AB" w:rsidP="00880CE4">
      <w:pPr>
        <w:pStyle w:val="ListParagraph"/>
        <w:numPr>
          <w:ilvl w:val="0"/>
          <w:numId w:val="3"/>
        </w:numPr>
        <w:spacing w:before="120" w:after="120"/>
        <w:rPr>
          <w:rFonts w:asciiTheme="minorHAnsi" w:hAnsiTheme="minorHAnsi" w:cstheme="minorHAnsi"/>
          <w:sz w:val="22"/>
        </w:rPr>
      </w:pPr>
      <w:r w:rsidRPr="00880CE4">
        <w:rPr>
          <w:rFonts w:asciiTheme="minorHAnsi" w:hAnsiTheme="minorHAnsi" w:cstheme="minorHAnsi"/>
          <w:sz w:val="22"/>
        </w:rPr>
        <w:t>Ensure legitimacy and accountability by demonstrating progress</w:t>
      </w:r>
    </w:p>
    <w:p w:rsidR="001879AB" w:rsidRDefault="001879AB" w:rsidP="00880CE4">
      <w:pPr>
        <w:pStyle w:val="ListParagraph"/>
        <w:numPr>
          <w:ilvl w:val="0"/>
          <w:numId w:val="3"/>
        </w:numPr>
        <w:spacing w:before="120" w:after="120"/>
        <w:rPr>
          <w:rFonts w:asciiTheme="minorHAnsi" w:hAnsiTheme="minorHAnsi" w:cstheme="minorHAnsi"/>
          <w:sz w:val="22"/>
        </w:rPr>
      </w:pPr>
      <w:r w:rsidRPr="00880CE4">
        <w:rPr>
          <w:rFonts w:asciiTheme="minorHAnsi" w:hAnsiTheme="minorHAnsi" w:cstheme="minorHAnsi"/>
          <w:sz w:val="22"/>
        </w:rPr>
        <w:t>Assess project and staff performance</w:t>
      </w:r>
      <w:r w:rsidR="0065209B">
        <w:rPr>
          <w:rFonts w:asciiTheme="minorHAnsi" w:hAnsiTheme="minorHAnsi" w:cstheme="minorHAnsi"/>
          <w:sz w:val="22"/>
        </w:rPr>
        <w:t xml:space="preserve"> </w:t>
      </w:r>
    </w:p>
    <w:p w:rsidR="006827C1" w:rsidRPr="006827C1" w:rsidRDefault="006827C1" w:rsidP="006827C1">
      <w:pPr>
        <w:spacing w:before="120" w:after="120"/>
        <w:rPr>
          <w:rFonts w:asciiTheme="minorHAnsi" w:hAnsiTheme="minorHAnsi" w:cstheme="minorHAnsi"/>
          <w:sz w:val="22"/>
        </w:rPr>
      </w:pPr>
      <w:r>
        <w:rPr>
          <w:rFonts w:asciiTheme="minorHAnsi" w:hAnsiTheme="minorHAnsi" w:cstheme="minorHAnsi"/>
          <w:sz w:val="22"/>
        </w:rPr>
        <w:t>Gender indicators play an important role in gender mainstreaming. They enable us to track the implementation of gender goals and to make timely adjustments to ensure gender equitable outcomes are reached in the energy sector.</w:t>
      </w:r>
    </w:p>
    <w:p w:rsidR="00DA3F20" w:rsidRDefault="00DA3F20" w:rsidP="00B84DED">
      <w:pPr>
        <w:spacing w:before="120" w:after="120"/>
        <w:contextualSpacing/>
        <w:rPr>
          <w:rFonts w:asciiTheme="minorHAnsi" w:hAnsiTheme="minorHAnsi" w:cstheme="minorHAnsi"/>
          <w:sz w:val="22"/>
        </w:rPr>
      </w:pPr>
      <w:r w:rsidRPr="00DA3F20">
        <w:rPr>
          <w:rFonts w:asciiTheme="minorHAnsi" w:hAnsiTheme="minorHAnsi" w:cstheme="minorHAnsi"/>
          <w:b/>
          <w:sz w:val="22"/>
        </w:rPr>
        <w:t>Reference</w:t>
      </w:r>
    </w:p>
    <w:p w:rsidR="001879AB" w:rsidRPr="001879AB" w:rsidRDefault="00DA3F20" w:rsidP="00B84DED">
      <w:pPr>
        <w:spacing w:before="120" w:after="120"/>
        <w:contextualSpacing/>
        <w:rPr>
          <w:rFonts w:asciiTheme="minorHAnsi" w:hAnsiTheme="minorHAnsi" w:cstheme="minorHAnsi"/>
          <w:sz w:val="22"/>
        </w:rPr>
      </w:pPr>
      <w:r>
        <w:rPr>
          <w:rFonts w:asciiTheme="minorHAnsi" w:hAnsiTheme="minorHAnsi" w:cstheme="minorHAnsi"/>
          <w:sz w:val="22"/>
        </w:rPr>
        <w:t xml:space="preserve">UNDP (2009) </w:t>
      </w:r>
      <w:r w:rsidRPr="00DA3F20">
        <w:rPr>
          <w:rFonts w:asciiTheme="minorHAnsi" w:hAnsiTheme="minorHAnsi" w:cstheme="minorHAnsi"/>
          <w:i/>
          <w:sz w:val="22"/>
        </w:rPr>
        <w:t>Handbook on Planning Monitoring and Evaluating For Development Results</w:t>
      </w:r>
    </w:p>
    <w:p w:rsidR="009C1F55" w:rsidRDefault="009C1F55">
      <w:pPr>
        <w:widowControl/>
        <w:ind w:left="720" w:hanging="720"/>
        <w:rPr>
          <w:rFonts w:asciiTheme="minorHAnsi" w:hAnsiTheme="minorHAnsi" w:cstheme="minorHAnsi"/>
          <w:sz w:val="22"/>
        </w:rPr>
      </w:pPr>
      <w:r>
        <w:rPr>
          <w:rFonts w:asciiTheme="minorHAnsi" w:hAnsiTheme="minorHAnsi" w:cstheme="minorHAnsi"/>
          <w:sz w:val="22"/>
        </w:rPr>
        <w:br w:type="page"/>
      </w:r>
      <w:bookmarkStart w:id="0" w:name="_GoBack"/>
      <w:bookmarkEnd w:id="0"/>
    </w:p>
    <w:p w:rsidR="00DB6A94" w:rsidRPr="001879AB" w:rsidRDefault="00DB6A94" w:rsidP="00E43926">
      <w:pPr>
        <w:shd w:val="clear" w:color="auto" w:fill="C0C0C0"/>
        <w:spacing w:before="120" w:after="120"/>
        <w:contextualSpacing/>
        <w:jc w:val="both"/>
        <w:rPr>
          <w:rFonts w:asciiTheme="minorHAnsi" w:eastAsia="Times New Roman" w:hAnsiTheme="minorHAnsi" w:cstheme="minorHAnsi"/>
          <w:b/>
          <w:sz w:val="28"/>
          <w:szCs w:val="28"/>
          <w:lang w:eastAsia="nl-NL"/>
        </w:rPr>
      </w:pPr>
      <w:r w:rsidRPr="001879AB">
        <w:rPr>
          <w:rFonts w:asciiTheme="minorHAnsi" w:eastAsia="Times New Roman" w:hAnsiTheme="minorHAnsi" w:cstheme="minorHAnsi"/>
          <w:b/>
          <w:sz w:val="28"/>
          <w:szCs w:val="28"/>
          <w:lang w:eastAsia="nl-NL"/>
        </w:rPr>
        <w:lastRenderedPageBreak/>
        <w:t>Exercise: Identifying and developing indicators</w:t>
      </w:r>
    </w:p>
    <w:p w:rsidR="00DB6A94" w:rsidRDefault="00DB6A94" w:rsidP="00E43926">
      <w:pPr>
        <w:spacing w:before="120" w:after="120"/>
        <w:contextualSpacing/>
        <w:jc w:val="both"/>
        <w:rPr>
          <w:rFonts w:asciiTheme="minorHAnsi" w:eastAsia="Times New Roman" w:hAnsiTheme="minorHAnsi" w:cstheme="minorHAnsi"/>
          <w:i/>
          <w:sz w:val="22"/>
          <w:lang w:eastAsia="nl-NL"/>
        </w:rPr>
      </w:pPr>
      <w:r w:rsidRPr="001879AB">
        <w:rPr>
          <w:rFonts w:asciiTheme="minorHAnsi" w:eastAsia="Times New Roman" w:hAnsiTheme="minorHAnsi" w:cstheme="minorHAnsi"/>
          <w:i/>
          <w:sz w:val="22"/>
          <w:lang w:eastAsia="nl-NL"/>
        </w:rPr>
        <w:t xml:space="preserve">In this exercise you are asked to classify some indicators as qualitative or quantitative and to state whether or not they are gender sensitive. After that you are asked to develop some indicators to measure the outcomes of a typical energy sector project dealing with household energy. This exercise can be done in small groups (2 or 3 participants) and takes about 30 minutes plus 15 minutes discussion in plenary. </w:t>
      </w:r>
    </w:p>
    <w:p w:rsidR="001879AB" w:rsidRPr="001879AB" w:rsidRDefault="001879AB" w:rsidP="00E43926">
      <w:pPr>
        <w:spacing w:before="120" w:after="120"/>
        <w:contextualSpacing/>
        <w:jc w:val="both"/>
        <w:rPr>
          <w:rFonts w:asciiTheme="minorHAnsi" w:eastAsia="Times New Roman" w:hAnsiTheme="minorHAnsi" w:cstheme="minorHAnsi"/>
          <w:i/>
          <w:sz w:val="22"/>
          <w:lang w:eastAsia="nl-NL"/>
        </w:rPr>
      </w:pPr>
    </w:p>
    <w:p w:rsidR="00DB6A94" w:rsidRDefault="00DB6A94" w:rsidP="00E43926">
      <w:pPr>
        <w:spacing w:before="120" w:after="120"/>
        <w:contextualSpacing/>
        <w:jc w:val="both"/>
        <w:rPr>
          <w:rFonts w:asciiTheme="minorHAnsi" w:eastAsia="Times New Roman" w:hAnsiTheme="minorHAnsi" w:cstheme="minorHAnsi"/>
          <w:sz w:val="22"/>
          <w:lang w:eastAsia="nl-NL"/>
        </w:rPr>
      </w:pPr>
      <w:r w:rsidRPr="001879AB">
        <w:rPr>
          <w:rFonts w:asciiTheme="minorHAnsi" w:eastAsia="Times New Roman" w:hAnsiTheme="minorHAnsi" w:cstheme="minorHAnsi"/>
          <w:sz w:val="22"/>
          <w:lang w:eastAsia="nl-NL"/>
        </w:rPr>
        <w:t>Are the indicators mentioned below qualitative or quantitative indicators? Are they gender sensitive? Can they be formulated to be more gender sensitive?</w:t>
      </w:r>
    </w:p>
    <w:p w:rsidR="001879AB" w:rsidRPr="001879AB" w:rsidRDefault="001879AB" w:rsidP="00E43926">
      <w:pPr>
        <w:spacing w:before="120" w:after="120"/>
        <w:contextualSpacing/>
        <w:jc w:val="both"/>
        <w:rPr>
          <w:rFonts w:asciiTheme="minorHAnsi" w:eastAsia="Times New Roman" w:hAnsiTheme="minorHAnsi" w:cstheme="minorHAnsi"/>
          <w:sz w:val="22"/>
          <w:lang w:eastAsia="nl-NL"/>
        </w:rPr>
      </w:pPr>
    </w:p>
    <w:tbl>
      <w:tblPr>
        <w:tblW w:w="0" w:type="auto"/>
        <w:tblCellMar>
          <w:left w:w="70" w:type="dxa"/>
          <w:right w:w="70" w:type="dxa"/>
        </w:tblCellMar>
        <w:tblLook w:val="0000"/>
      </w:tblPr>
      <w:tblGrid>
        <w:gridCol w:w="5290"/>
        <w:gridCol w:w="3922"/>
      </w:tblGrid>
      <w:tr w:rsidR="00DB6A94" w:rsidRPr="001879AB" w:rsidTr="00215FE6">
        <w:tc>
          <w:tcPr>
            <w:tcW w:w="5290" w:type="dxa"/>
          </w:tcPr>
          <w:p w:rsidR="00DB6A94" w:rsidRPr="001879AB" w:rsidRDefault="00DB6A94" w:rsidP="00E43926">
            <w:pPr>
              <w:spacing w:before="120" w:after="120"/>
              <w:contextualSpacing/>
              <w:rPr>
                <w:rFonts w:asciiTheme="minorHAnsi" w:eastAsia="Times New Roman" w:hAnsiTheme="minorHAnsi" w:cstheme="minorHAnsi"/>
                <w:b/>
                <w:bCs/>
                <w:i/>
                <w:iCs/>
                <w:lang w:eastAsia="nl-NL"/>
              </w:rPr>
            </w:pPr>
            <w:r w:rsidRPr="001879AB">
              <w:rPr>
                <w:rFonts w:asciiTheme="minorHAnsi" w:eastAsia="Times New Roman" w:hAnsiTheme="minorHAnsi" w:cstheme="minorHAnsi"/>
                <w:b/>
                <w:bCs/>
                <w:i/>
                <w:iCs/>
                <w:sz w:val="22"/>
                <w:lang w:eastAsia="nl-NL"/>
              </w:rPr>
              <w:t>Indicator</w:t>
            </w:r>
          </w:p>
        </w:tc>
        <w:tc>
          <w:tcPr>
            <w:tcW w:w="3922" w:type="dxa"/>
          </w:tcPr>
          <w:p w:rsidR="00DB6A94" w:rsidRPr="001879AB" w:rsidRDefault="00DB6A94" w:rsidP="00E43926">
            <w:pPr>
              <w:spacing w:before="120" w:after="120"/>
              <w:contextualSpacing/>
              <w:rPr>
                <w:rFonts w:asciiTheme="minorHAnsi" w:eastAsia="Times New Roman" w:hAnsiTheme="minorHAnsi" w:cstheme="minorHAnsi"/>
                <w:b/>
                <w:bCs/>
                <w:i/>
                <w:iCs/>
                <w:lang w:eastAsia="nl-NL"/>
              </w:rPr>
            </w:pPr>
            <w:r w:rsidRPr="001879AB">
              <w:rPr>
                <w:rFonts w:asciiTheme="minorHAnsi" w:eastAsia="Times New Roman" w:hAnsiTheme="minorHAnsi" w:cstheme="minorHAnsi"/>
                <w:b/>
                <w:bCs/>
                <w:i/>
                <w:iCs/>
                <w:sz w:val="22"/>
                <w:lang w:eastAsia="nl-NL"/>
              </w:rPr>
              <w:t>Type:</w:t>
            </w:r>
          </w:p>
        </w:tc>
      </w:tr>
      <w:tr w:rsidR="00DB6A94" w:rsidRPr="001879AB" w:rsidTr="00215FE6">
        <w:tc>
          <w:tcPr>
            <w:tcW w:w="5290" w:type="dxa"/>
          </w:tcPr>
          <w:p w:rsidR="00DB6A94" w:rsidRPr="001879AB" w:rsidRDefault="00DB6A94" w:rsidP="00E43926">
            <w:pPr>
              <w:spacing w:before="120" w:after="120"/>
              <w:contextualSpacing/>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Number of connections to an electricity network.</w:t>
            </w:r>
          </w:p>
        </w:tc>
        <w:tc>
          <w:tcPr>
            <w:tcW w:w="3922" w:type="dxa"/>
            <w:tcBorders>
              <w:bottom w:val="single" w:sz="4" w:space="0" w:color="auto"/>
            </w:tcBorders>
          </w:tcPr>
          <w:p w:rsidR="00DB6A94" w:rsidRPr="001879AB" w:rsidRDefault="00DB6A94" w:rsidP="00E43926">
            <w:pPr>
              <w:spacing w:before="120" w:after="120"/>
              <w:contextualSpacing/>
              <w:jc w:val="both"/>
              <w:rPr>
                <w:rFonts w:asciiTheme="minorHAnsi" w:eastAsia="Times New Roman" w:hAnsiTheme="minorHAnsi" w:cstheme="minorHAnsi"/>
                <w:lang w:eastAsia="nl-NL"/>
              </w:rPr>
            </w:pPr>
          </w:p>
        </w:tc>
      </w:tr>
      <w:tr w:rsidR="00DB6A94" w:rsidRPr="001879AB" w:rsidTr="00215FE6">
        <w:tc>
          <w:tcPr>
            <w:tcW w:w="5290" w:type="dxa"/>
          </w:tcPr>
          <w:p w:rsidR="001879AB" w:rsidRDefault="001879AB" w:rsidP="00E43926">
            <w:pPr>
              <w:spacing w:before="120" w:after="120"/>
              <w:contextualSpacing/>
              <w:rPr>
                <w:rFonts w:asciiTheme="minorHAnsi" w:eastAsia="Times New Roman" w:hAnsiTheme="minorHAnsi" w:cstheme="minorHAnsi"/>
                <w:lang w:eastAsia="nl-NL"/>
              </w:rPr>
            </w:pPr>
          </w:p>
          <w:p w:rsidR="00DB6A94" w:rsidRPr="001879AB" w:rsidRDefault="00DB6A94" w:rsidP="00E43926">
            <w:pPr>
              <w:spacing w:before="120" w:after="120"/>
              <w:contextualSpacing/>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Women feel electricity has brought benefits to their lives.</w:t>
            </w:r>
          </w:p>
        </w:tc>
        <w:tc>
          <w:tcPr>
            <w:tcW w:w="3922" w:type="dxa"/>
            <w:tcBorders>
              <w:top w:val="single" w:sz="4" w:space="0" w:color="auto"/>
              <w:bottom w:val="single" w:sz="4" w:space="0" w:color="auto"/>
            </w:tcBorders>
          </w:tcPr>
          <w:p w:rsidR="00DB6A94" w:rsidRPr="001879AB" w:rsidRDefault="00DB6A94" w:rsidP="00E43926">
            <w:pPr>
              <w:spacing w:before="120" w:after="120"/>
              <w:contextualSpacing/>
              <w:jc w:val="both"/>
              <w:rPr>
                <w:rFonts w:asciiTheme="minorHAnsi" w:eastAsia="Times New Roman" w:hAnsiTheme="minorHAnsi" w:cstheme="minorHAnsi"/>
                <w:lang w:eastAsia="nl-NL"/>
              </w:rPr>
            </w:pPr>
          </w:p>
        </w:tc>
      </w:tr>
      <w:tr w:rsidR="00DB6A94" w:rsidRPr="001879AB" w:rsidTr="00215FE6">
        <w:tc>
          <w:tcPr>
            <w:tcW w:w="5290" w:type="dxa"/>
          </w:tcPr>
          <w:p w:rsidR="001879AB" w:rsidRDefault="001879AB" w:rsidP="00E43926">
            <w:pPr>
              <w:spacing w:before="120" w:after="120"/>
              <w:contextualSpacing/>
              <w:rPr>
                <w:rFonts w:asciiTheme="minorHAnsi" w:eastAsia="Times New Roman" w:hAnsiTheme="minorHAnsi" w:cstheme="minorHAnsi"/>
                <w:lang w:eastAsia="nl-NL"/>
              </w:rPr>
            </w:pPr>
          </w:p>
          <w:p w:rsidR="00DB6A94" w:rsidRPr="001879AB" w:rsidRDefault="00DB6A94" w:rsidP="00E43926">
            <w:pPr>
              <w:spacing w:before="120" w:after="120"/>
              <w:contextualSpacing/>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The number of electricity blackouts.</w:t>
            </w:r>
          </w:p>
        </w:tc>
        <w:tc>
          <w:tcPr>
            <w:tcW w:w="3922" w:type="dxa"/>
            <w:tcBorders>
              <w:top w:val="single" w:sz="4" w:space="0" w:color="auto"/>
              <w:bottom w:val="single" w:sz="4" w:space="0" w:color="auto"/>
            </w:tcBorders>
          </w:tcPr>
          <w:p w:rsidR="00DB6A94" w:rsidRPr="001879AB" w:rsidRDefault="00DB6A94" w:rsidP="00E43926">
            <w:pPr>
              <w:spacing w:before="120" w:after="120"/>
              <w:contextualSpacing/>
              <w:jc w:val="both"/>
              <w:rPr>
                <w:rFonts w:asciiTheme="minorHAnsi" w:eastAsia="Times New Roman" w:hAnsiTheme="minorHAnsi" w:cstheme="minorHAnsi"/>
                <w:lang w:eastAsia="nl-NL"/>
              </w:rPr>
            </w:pPr>
          </w:p>
        </w:tc>
      </w:tr>
      <w:tr w:rsidR="00DB6A94" w:rsidRPr="001879AB" w:rsidTr="00215FE6">
        <w:tc>
          <w:tcPr>
            <w:tcW w:w="5290" w:type="dxa"/>
          </w:tcPr>
          <w:p w:rsidR="001879AB" w:rsidRDefault="001879AB" w:rsidP="00E43926">
            <w:pPr>
              <w:spacing w:before="120" w:after="120"/>
              <w:contextualSpacing/>
              <w:rPr>
                <w:rFonts w:asciiTheme="minorHAnsi" w:eastAsia="Times New Roman" w:hAnsiTheme="minorHAnsi" w:cstheme="minorHAnsi"/>
                <w:lang w:eastAsia="nl-NL"/>
              </w:rPr>
            </w:pPr>
          </w:p>
          <w:p w:rsidR="00DB6A94" w:rsidRPr="001879AB" w:rsidRDefault="00DB6A94" w:rsidP="00E43926">
            <w:pPr>
              <w:spacing w:before="120" w:after="120"/>
              <w:contextualSpacing/>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Kerosene supply has improved.</w:t>
            </w:r>
          </w:p>
        </w:tc>
        <w:tc>
          <w:tcPr>
            <w:tcW w:w="3922" w:type="dxa"/>
            <w:tcBorders>
              <w:top w:val="single" w:sz="4" w:space="0" w:color="auto"/>
              <w:bottom w:val="single" w:sz="4" w:space="0" w:color="auto"/>
            </w:tcBorders>
          </w:tcPr>
          <w:p w:rsidR="00DB6A94" w:rsidRPr="001879AB" w:rsidRDefault="00DB6A94" w:rsidP="00E43926">
            <w:pPr>
              <w:spacing w:before="120" w:after="120"/>
              <w:contextualSpacing/>
              <w:jc w:val="both"/>
              <w:rPr>
                <w:rFonts w:asciiTheme="minorHAnsi" w:eastAsia="Times New Roman" w:hAnsiTheme="minorHAnsi" w:cstheme="minorHAnsi"/>
                <w:lang w:eastAsia="nl-NL"/>
              </w:rPr>
            </w:pPr>
          </w:p>
        </w:tc>
      </w:tr>
      <w:tr w:rsidR="00DB6A94" w:rsidRPr="001879AB" w:rsidTr="00215FE6">
        <w:tc>
          <w:tcPr>
            <w:tcW w:w="5290" w:type="dxa"/>
          </w:tcPr>
          <w:p w:rsidR="001879AB" w:rsidRDefault="001879AB" w:rsidP="00E43926">
            <w:pPr>
              <w:spacing w:before="120" w:after="120"/>
              <w:contextualSpacing/>
              <w:rPr>
                <w:rFonts w:asciiTheme="minorHAnsi" w:eastAsia="Times New Roman" w:hAnsiTheme="minorHAnsi" w:cstheme="minorHAnsi"/>
                <w:lang w:eastAsia="nl-NL"/>
              </w:rPr>
            </w:pPr>
          </w:p>
          <w:p w:rsidR="00DB6A94" w:rsidRPr="001879AB" w:rsidRDefault="00DB6A94" w:rsidP="00E43926">
            <w:pPr>
              <w:spacing w:before="120" w:after="120"/>
              <w:contextualSpacing/>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Number of women using LPG for cooking</w:t>
            </w:r>
          </w:p>
        </w:tc>
        <w:tc>
          <w:tcPr>
            <w:tcW w:w="3922" w:type="dxa"/>
            <w:tcBorders>
              <w:top w:val="single" w:sz="4" w:space="0" w:color="auto"/>
              <w:bottom w:val="single" w:sz="4" w:space="0" w:color="auto"/>
            </w:tcBorders>
          </w:tcPr>
          <w:p w:rsidR="00DB6A94" w:rsidRPr="001879AB" w:rsidRDefault="00DB6A94" w:rsidP="00E43926">
            <w:pPr>
              <w:spacing w:before="120" w:after="120"/>
              <w:contextualSpacing/>
              <w:jc w:val="both"/>
              <w:rPr>
                <w:rFonts w:asciiTheme="minorHAnsi" w:eastAsia="Times New Roman" w:hAnsiTheme="minorHAnsi" w:cstheme="minorHAnsi"/>
                <w:lang w:eastAsia="nl-NL"/>
              </w:rPr>
            </w:pPr>
          </w:p>
        </w:tc>
      </w:tr>
      <w:tr w:rsidR="00DB6A94" w:rsidRPr="001879AB" w:rsidTr="00215FE6">
        <w:tc>
          <w:tcPr>
            <w:tcW w:w="5290" w:type="dxa"/>
          </w:tcPr>
          <w:p w:rsidR="001879AB" w:rsidRDefault="001879AB" w:rsidP="00E43926">
            <w:pPr>
              <w:spacing w:before="120" w:after="120"/>
              <w:contextualSpacing/>
              <w:rPr>
                <w:rFonts w:asciiTheme="minorHAnsi" w:eastAsia="Times New Roman" w:hAnsiTheme="minorHAnsi" w:cstheme="minorHAnsi"/>
                <w:lang w:eastAsia="nl-NL"/>
              </w:rPr>
            </w:pPr>
          </w:p>
          <w:p w:rsidR="00DB6A94" w:rsidRPr="001879AB" w:rsidRDefault="00DB6A94" w:rsidP="00E43926">
            <w:pPr>
              <w:spacing w:before="120" w:after="120"/>
              <w:contextualSpacing/>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Existence of an energy sector policy on household energy</w:t>
            </w:r>
          </w:p>
        </w:tc>
        <w:tc>
          <w:tcPr>
            <w:tcW w:w="3922" w:type="dxa"/>
            <w:tcBorders>
              <w:top w:val="single" w:sz="4" w:space="0" w:color="auto"/>
              <w:bottom w:val="single" w:sz="4" w:space="0" w:color="auto"/>
            </w:tcBorders>
          </w:tcPr>
          <w:p w:rsidR="00DB6A94" w:rsidRPr="001879AB" w:rsidRDefault="00DB6A94" w:rsidP="00E43926">
            <w:pPr>
              <w:spacing w:before="120" w:after="120"/>
              <w:contextualSpacing/>
              <w:jc w:val="both"/>
              <w:rPr>
                <w:rFonts w:asciiTheme="minorHAnsi" w:eastAsia="Times New Roman" w:hAnsiTheme="minorHAnsi" w:cstheme="minorHAnsi"/>
                <w:lang w:eastAsia="nl-NL"/>
              </w:rPr>
            </w:pPr>
          </w:p>
        </w:tc>
      </w:tr>
      <w:tr w:rsidR="00DB6A94" w:rsidRPr="001879AB" w:rsidTr="00215FE6">
        <w:tc>
          <w:tcPr>
            <w:tcW w:w="5290" w:type="dxa"/>
          </w:tcPr>
          <w:p w:rsidR="001879AB" w:rsidRDefault="001879AB" w:rsidP="00E43926">
            <w:pPr>
              <w:spacing w:before="120" w:after="120"/>
              <w:contextualSpacing/>
              <w:rPr>
                <w:rFonts w:asciiTheme="minorHAnsi" w:eastAsia="Times New Roman" w:hAnsiTheme="minorHAnsi" w:cstheme="minorHAnsi"/>
                <w:lang w:eastAsia="nl-NL"/>
              </w:rPr>
            </w:pPr>
          </w:p>
          <w:p w:rsidR="00DB6A94" w:rsidRPr="001879AB" w:rsidRDefault="00DB6A94" w:rsidP="00E43926">
            <w:pPr>
              <w:spacing w:before="120" w:after="120"/>
              <w:contextualSpacing/>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Percentage of household tasks done by men.</w:t>
            </w:r>
          </w:p>
        </w:tc>
        <w:tc>
          <w:tcPr>
            <w:tcW w:w="3922" w:type="dxa"/>
            <w:tcBorders>
              <w:top w:val="single" w:sz="4" w:space="0" w:color="auto"/>
              <w:bottom w:val="single" w:sz="4" w:space="0" w:color="auto"/>
            </w:tcBorders>
          </w:tcPr>
          <w:p w:rsidR="00DB6A94" w:rsidRPr="001879AB" w:rsidRDefault="00DB6A94" w:rsidP="00E43926">
            <w:pPr>
              <w:spacing w:before="120" w:after="120"/>
              <w:contextualSpacing/>
              <w:jc w:val="both"/>
              <w:rPr>
                <w:rFonts w:asciiTheme="minorHAnsi" w:eastAsia="Times New Roman" w:hAnsiTheme="minorHAnsi" w:cstheme="minorHAnsi"/>
                <w:lang w:eastAsia="nl-NL"/>
              </w:rPr>
            </w:pPr>
          </w:p>
        </w:tc>
      </w:tr>
    </w:tbl>
    <w:p w:rsidR="00DB6A94" w:rsidRPr="001879AB" w:rsidRDefault="00DB6A94" w:rsidP="00E43926">
      <w:pPr>
        <w:spacing w:before="120" w:after="120"/>
        <w:contextualSpacing/>
        <w:jc w:val="both"/>
        <w:rPr>
          <w:rFonts w:asciiTheme="minorHAnsi" w:eastAsia="Times New Roman" w:hAnsiTheme="minorHAnsi" w:cstheme="minorHAnsi"/>
          <w:sz w:val="22"/>
          <w:lang w:eastAsia="nl-NL"/>
        </w:rPr>
      </w:pPr>
    </w:p>
    <w:p w:rsidR="001879AB" w:rsidRDefault="001879AB" w:rsidP="00E43926">
      <w:pPr>
        <w:spacing w:before="120" w:after="120"/>
        <w:contextualSpacing/>
        <w:jc w:val="both"/>
        <w:rPr>
          <w:rFonts w:asciiTheme="minorHAnsi" w:eastAsia="Times New Roman" w:hAnsiTheme="minorHAnsi" w:cstheme="minorHAnsi"/>
          <w:sz w:val="22"/>
          <w:lang w:eastAsia="nl-NL"/>
        </w:rPr>
      </w:pPr>
    </w:p>
    <w:p w:rsidR="00DB6A94" w:rsidRPr="001879AB" w:rsidRDefault="00DB6A94" w:rsidP="00E43926">
      <w:pPr>
        <w:spacing w:before="120" w:after="120"/>
        <w:contextualSpacing/>
        <w:jc w:val="both"/>
        <w:rPr>
          <w:rFonts w:asciiTheme="minorHAnsi" w:eastAsia="Times New Roman" w:hAnsiTheme="minorHAnsi" w:cstheme="minorHAnsi"/>
          <w:sz w:val="22"/>
          <w:lang w:eastAsia="nl-NL"/>
        </w:rPr>
      </w:pPr>
      <w:r w:rsidRPr="001879AB">
        <w:rPr>
          <w:rFonts w:asciiTheme="minorHAnsi" w:eastAsia="Times New Roman" w:hAnsiTheme="minorHAnsi" w:cstheme="minorHAnsi"/>
          <w:sz w:val="22"/>
          <w:lang w:eastAsia="nl-NL"/>
        </w:rPr>
        <w:t>Now read a summary of a household energy programme which, while is intended to bring benefits to women in particular, also provides opportunities for men to benefit.</w:t>
      </w:r>
    </w:p>
    <w:p w:rsidR="00DB6A94" w:rsidRPr="001879AB" w:rsidRDefault="00DB6A94" w:rsidP="00E43926">
      <w:pPr>
        <w:pBdr>
          <w:top w:val="single" w:sz="4" w:space="1" w:color="auto"/>
          <w:left w:val="single" w:sz="4" w:space="4" w:color="auto"/>
          <w:bottom w:val="single" w:sz="4" w:space="1" w:color="auto"/>
          <w:right w:val="single" w:sz="4" w:space="4" w:color="auto"/>
        </w:pBdr>
        <w:spacing w:before="120" w:after="120"/>
        <w:contextualSpacing/>
        <w:jc w:val="both"/>
        <w:rPr>
          <w:rFonts w:asciiTheme="minorHAnsi" w:eastAsia="Times New Roman" w:hAnsiTheme="minorHAnsi" w:cstheme="minorHAnsi"/>
          <w:sz w:val="22"/>
          <w:lang w:eastAsia="nl-NL"/>
        </w:rPr>
      </w:pPr>
      <w:r w:rsidRPr="001879AB">
        <w:rPr>
          <w:rFonts w:asciiTheme="minorHAnsi" w:eastAsia="Times New Roman" w:hAnsiTheme="minorHAnsi" w:cstheme="minorHAnsi"/>
          <w:sz w:val="22"/>
          <w:lang w:eastAsia="nl-NL"/>
        </w:rPr>
        <w:t xml:space="preserve">The MoE has decided on an energy programme to provide alternatives to </w:t>
      </w:r>
      <w:proofErr w:type="spellStart"/>
      <w:r w:rsidRPr="001879AB">
        <w:rPr>
          <w:rFonts w:asciiTheme="minorHAnsi" w:eastAsia="Times New Roman" w:hAnsiTheme="minorHAnsi" w:cstheme="minorHAnsi"/>
          <w:sz w:val="22"/>
          <w:lang w:eastAsia="nl-NL"/>
        </w:rPr>
        <w:t>fuelwood</w:t>
      </w:r>
      <w:proofErr w:type="spellEnd"/>
      <w:r w:rsidRPr="001879AB">
        <w:rPr>
          <w:rFonts w:asciiTheme="minorHAnsi" w:eastAsia="Times New Roman" w:hAnsiTheme="minorHAnsi" w:cstheme="minorHAnsi"/>
          <w:sz w:val="22"/>
          <w:lang w:eastAsia="nl-NL"/>
        </w:rPr>
        <w:t xml:space="preserve"> for rural women. By improving access to alternative fuels it is intended to improve women’s health and reduce their drudgery.  The programme will address issues at the policy and implementation levels.  At the policy level, it will be necessary to assess whether or not the instruments are in place to facilitate access to alternative energy sources. One of the main mechanisms for improving access will be the establishment of local energy service companies (ESCOs).  A third gender objective is to increase women’s economic empowerment by supporting them in becoming energy entrepreneurs.  Entrepreneurial training on running an ESCO will be given by the government’s small enterprise unit and no previous experience as an entrepreneur will be required to participate in the programme. The training is open to both women and men.  Although the programme will not make direct interventions in support of this outcome, it is hoped that women will also be able to take advantage of the increased energy availability and increase in time to set up the MoE needs to develop some indicators for use in programme monitoring that can measure four variables.  </w:t>
      </w:r>
    </w:p>
    <w:p w:rsidR="001879AB" w:rsidRDefault="001879AB" w:rsidP="00E43926">
      <w:pPr>
        <w:spacing w:before="120" w:after="120"/>
        <w:contextualSpacing/>
        <w:jc w:val="both"/>
        <w:rPr>
          <w:rFonts w:asciiTheme="minorHAnsi" w:eastAsia="Times New Roman" w:hAnsiTheme="minorHAnsi" w:cstheme="minorHAnsi"/>
          <w:sz w:val="22"/>
          <w:lang w:eastAsia="nl-NL"/>
        </w:rPr>
      </w:pPr>
    </w:p>
    <w:p w:rsidR="00DB6A94" w:rsidRDefault="00DB6A94" w:rsidP="00E43926">
      <w:pPr>
        <w:spacing w:before="120" w:after="120"/>
        <w:contextualSpacing/>
        <w:jc w:val="both"/>
        <w:rPr>
          <w:rFonts w:asciiTheme="minorHAnsi" w:eastAsia="Times New Roman" w:hAnsiTheme="minorHAnsi" w:cstheme="minorHAnsi"/>
          <w:sz w:val="22"/>
          <w:lang w:eastAsia="nl-NL"/>
        </w:rPr>
      </w:pPr>
      <w:r w:rsidRPr="001879AB">
        <w:rPr>
          <w:rFonts w:asciiTheme="minorHAnsi" w:eastAsia="Times New Roman" w:hAnsiTheme="minorHAnsi" w:cstheme="minorHAnsi"/>
          <w:sz w:val="22"/>
          <w:lang w:eastAsia="nl-NL"/>
        </w:rPr>
        <w:t>Your task is to develop the indicators for the four variables which are given in the table below (maximum of three per variable).  Try to develop a mixture of quantitative and qualitative indicators.</w:t>
      </w:r>
    </w:p>
    <w:p w:rsidR="001879AB" w:rsidRDefault="001879AB" w:rsidP="00E43926">
      <w:pPr>
        <w:spacing w:before="120" w:after="120"/>
        <w:contextualSpacing/>
        <w:jc w:val="both"/>
        <w:rPr>
          <w:rFonts w:asciiTheme="minorHAnsi" w:eastAsia="Times New Roman" w:hAnsiTheme="minorHAnsi" w:cstheme="minorHAnsi"/>
          <w:sz w:val="22"/>
          <w:lang w:eastAsia="nl-NL"/>
        </w:rPr>
      </w:pPr>
    </w:p>
    <w:p w:rsidR="001879AB" w:rsidRPr="001879AB" w:rsidRDefault="001879AB" w:rsidP="00E43926">
      <w:pPr>
        <w:spacing w:before="120" w:after="120"/>
        <w:contextualSpacing/>
        <w:jc w:val="both"/>
        <w:rPr>
          <w:rFonts w:asciiTheme="minorHAnsi" w:eastAsia="Times New Roman" w:hAnsiTheme="minorHAnsi" w:cstheme="minorHAnsi"/>
          <w:sz w:val="22"/>
          <w:lang w:eastAsia="nl-NL"/>
        </w:rPr>
      </w:pPr>
    </w:p>
    <w:tbl>
      <w:tblPr>
        <w:tblW w:w="0" w:type="auto"/>
        <w:tblInd w:w="38" w:type="dxa"/>
        <w:tblLook w:val="0000"/>
      </w:tblPr>
      <w:tblGrid>
        <w:gridCol w:w="3310"/>
        <w:gridCol w:w="5901"/>
      </w:tblGrid>
      <w:tr w:rsidR="00DB6A94" w:rsidRPr="00DB6A94" w:rsidTr="00215FE6">
        <w:tc>
          <w:tcPr>
            <w:tcW w:w="3310" w:type="dxa"/>
          </w:tcPr>
          <w:p w:rsidR="00DB6A94" w:rsidRPr="001879AB" w:rsidRDefault="00DB6A94" w:rsidP="00E43926">
            <w:pPr>
              <w:spacing w:before="120" w:after="120"/>
              <w:contextualSpacing/>
              <w:rPr>
                <w:rFonts w:asciiTheme="minorHAnsi" w:eastAsia="Times New Roman" w:hAnsiTheme="minorHAnsi" w:cstheme="minorHAnsi"/>
                <w:b/>
                <w:bCs/>
                <w:i/>
                <w:iCs/>
                <w:lang w:eastAsia="nl-NL"/>
              </w:rPr>
            </w:pPr>
            <w:r w:rsidRPr="001879AB">
              <w:rPr>
                <w:rFonts w:asciiTheme="minorHAnsi" w:eastAsia="Times New Roman" w:hAnsiTheme="minorHAnsi" w:cstheme="minorHAnsi"/>
                <w:sz w:val="22"/>
                <w:lang w:eastAsia="nl-NL"/>
              </w:rPr>
              <w:br w:type="page"/>
            </w:r>
            <w:r w:rsidRPr="001879AB">
              <w:rPr>
                <w:rFonts w:asciiTheme="minorHAnsi" w:eastAsia="Times New Roman" w:hAnsiTheme="minorHAnsi" w:cstheme="minorHAnsi"/>
                <w:b/>
                <w:bCs/>
                <w:i/>
                <w:iCs/>
                <w:sz w:val="22"/>
                <w:lang w:eastAsia="nl-NL"/>
              </w:rPr>
              <w:t>Variables</w:t>
            </w:r>
          </w:p>
        </w:tc>
        <w:tc>
          <w:tcPr>
            <w:tcW w:w="5901" w:type="dxa"/>
          </w:tcPr>
          <w:p w:rsidR="00DB6A94" w:rsidRPr="001879AB" w:rsidRDefault="00DB6A94" w:rsidP="00E43926">
            <w:pPr>
              <w:spacing w:before="120" w:after="120"/>
              <w:contextualSpacing/>
              <w:rPr>
                <w:rFonts w:asciiTheme="minorHAnsi" w:eastAsia="Times New Roman" w:hAnsiTheme="minorHAnsi" w:cstheme="minorHAnsi"/>
                <w:b/>
                <w:bCs/>
                <w:i/>
                <w:iCs/>
                <w:lang w:eastAsia="nl-NL"/>
              </w:rPr>
            </w:pPr>
            <w:r w:rsidRPr="001879AB">
              <w:rPr>
                <w:rFonts w:asciiTheme="minorHAnsi" w:eastAsia="Times New Roman" w:hAnsiTheme="minorHAnsi" w:cstheme="minorHAnsi"/>
                <w:b/>
                <w:bCs/>
                <w:i/>
                <w:iCs/>
                <w:sz w:val="22"/>
                <w:lang w:eastAsia="nl-NL"/>
              </w:rPr>
              <w:t>Indicators</w:t>
            </w:r>
          </w:p>
        </w:tc>
      </w:tr>
      <w:tr w:rsidR="00DB6A94" w:rsidRPr="00DB6A94" w:rsidTr="00215FE6">
        <w:trPr>
          <w:cantSplit/>
        </w:trPr>
        <w:tc>
          <w:tcPr>
            <w:tcW w:w="3310" w:type="dxa"/>
            <w:vMerge w:val="restart"/>
          </w:tcPr>
          <w:p w:rsidR="00DB6A94" w:rsidRPr="001879AB" w:rsidRDefault="00DB6A94" w:rsidP="00E43926">
            <w:pPr>
              <w:spacing w:before="120" w:after="120"/>
              <w:contextualSpacing/>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Policy support for an engendered policy</w:t>
            </w:r>
          </w:p>
        </w:tc>
        <w:tc>
          <w:tcPr>
            <w:tcW w:w="5901" w:type="dxa"/>
            <w:tcBorders>
              <w:bottom w:val="single" w:sz="4" w:space="0" w:color="auto"/>
            </w:tcBorders>
          </w:tcPr>
          <w:p w:rsidR="00DB6A94" w:rsidRPr="001879AB" w:rsidRDefault="00DB6A94" w:rsidP="00E43926">
            <w:pPr>
              <w:spacing w:before="120" w:after="120"/>
              <w:contextualSpacing/>
              <w:jc w:val="both"/>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 xml:space="preserve">1. </w:t>
            </w:r>
            <w:r w:rsidR="001879AB">
              <w:rPr>
                <w:rFonts w:asciiTheme="minorHAnsi" w:eastAsia="Times New Roman" w:hAnsiTheme="minorHAnsi" w:cstheme="minorHAnsi"/>
                <w:sz w:val="22"/>
                <w:lang w:eastAsia="nl-NL"/>
              </w:rPr>
              <w:br/>
            </w:r>
          </w:p>
        </w:tc>
      </w:tr>
      <w:tr w:rsidR="00DB6A94" w:rsidRPr="00DB6A94" w:rsidTr="00215FE6">
        <w:trPr>
          <w:cantSplit/>
        </w:trPr>
        <w:tc>
          <w:tcPr>
            <w:tcW w:w="3310" w:type="dxa"/>
            <w:vMerge/>
          </w:tcPr>
          <w:p w:rsidR="00DB6A94" w:rsidRPr="001879AB" w:rsidRDefault="00DB6A94" w:rsidP="00E43926">
            <w:pPr>
              <w:spacing w:before="120" w:after="120"/>
              <w:contextualSpacing/>
              <w:rPr>
                <w:rFonts w:asciiTheme="minorHAnsi" w:eastAsia="Times New Roman" w:hAnsiTheme="minorHAnsi" w:cstheme="minorHAnsi"/>
                <w:lang w:eastAsia="nl-NL"/>
              </w:rPr>
            </w:pPr>
          </w:p>
        </w:tc>
        <w:tc>
          <w:tcPr>
            <w:tcW w:w="5901" w:type="dxa"/>
            <w:tcBorders>
              <w:top w:val="single" w:sz="4" w:space="0" w:color="auto"/>
              <w:bottom w:val="single" w:sz="4" w:space="0" w:color="auto"/>
            </w:tcBorders>
          </w:tcPr>
          <w:p w:rsidR="00DB6A94" w:rsidRPr="001879AB" w:rsidRDefault="00DB6A94" w:rsidP="00E43926">
            <w:pPr>
              <w:spacing w:before="120" w:after="120"/>
              <w:contextualSpacing/>
              <w:jc w:val="both"/>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2.</w:t>
            </w:r>
            <w:r w:rsidR="001879AB">
              <w:rPr>
                <w:rFonts w:asciiTheme="minorHAnsi" w:eastAsia="Times New Roman" w:hAnsiTheme="minorHAnsi" w:cstheme="minorHAnsi"/>
                <w:sz w:val="22"/>
                <w:lang w:eastAsia="nl-NL"/>
              </w:rPr>
              <w:br/>
            </w:r>
          </w:p>
        </w:tc>
      </w:tr>
      <w:tr w:rsidR="00DB6A94" w:rsidRPr="00DB6A94" w:rsidTr="00215FE6">
        <w:trPr>
          <w:cantSplit/>
        </w:trPr>
        <w:tc>
          <w:tcPr>
            <w:tcW w:w="3310" w:type="dxa"/>
            <w:vMerge/>
          </w:tcPr>
          <w:p w:rsidR="00DB6A94" w:rsidRPr="001879AB" w:rsidRDefault="00DB6A94" w:rsidP="00E43926">
            <w:pPr>
              <w:spacing w:before="120" w:after="120"/>
              <w:contextualSpacing/>
              <w:rPr>
                <w:rFonts w:asciiTheme="minorHAnsi" w:eastAsia="Times New Roman" w:hAnsiTheme="minorHAnsi" w:cstheme="minorHAnsi"/>
                <w:lang w:eastAsia="nl-NL"/>
              </w:rPr>
            </w:pPr>
          </w:p>
        </w:tc>
        <w:tc>
          <w:tcPr>
            <w:tcW w:w="5901" w:type="dxa"/>
            <w:tcBorders>
              <w:top w:val="single" w:sz="4" w:space="0" w:color="auto"/>
              <w:bottom w:val="single" w:sz="4" w:space="0" w:color="auto"/>
            </w:tcBorders>
          </w:tcPr>
          <w:p w:rsidR="00DB6A94" w:rsidRPr="001879AB" w:rsidRDefault="00DB6A94" w:rsidP="00E43926">
            <w:pPr>
              <w:spacing w:before="120" w:after="120"/>
              <w:contextualSpacing/>
              <w:jc w:val="both"/>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3.</w:t>
            </w:r>
            <w:r w:rsidR="001879AB">
              <w:rPr>
                <w:rFonts w:asciiTheme="minorHAnsi" w:eastAsia="Times New Roman" w:hAnsiTheme="minorHAnsi" w:cstheme="minorHAnsi"/>
                <w:sz w:val="22"/>
                <w:lang w:eastAsia="nl-NL"/>
              </w:rPr>
              <w:br/>
            </w:r>
          </w:p>
        </w:tc>
      </w:tr>
      <w:tr w:rsidR="00DB6A94" w:rsidRPr="00DB6A94" w:rsidTr="00215FE6">
        <w:trPr>
          <w:cantSplit/>
        </w:trPr>
        <w:tc>
          <w:tcPr>
            <w:tcW w:w="3310" w:type="dxa"/>
            <w:vMerge w:val="restart"/>
          </w:tcPr>
          <w:p w:rsidR="00DB6A94" w:rsidRPr="001879AB" w:rsidRDefault="00DB6A94" w:rsidP="00E43926">
            <w:pPr>
              <w:spacing w:before="120" w:after="120"/>
              <w:contextualSpacing/>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Institutional support for gender-sensitive entrepreneurship</w:t>
            </w:r>
          </w:p>
        </w:tc>
        <w:tc>
          <w:tcPr>
            <w:tcW w:w="5901" w:type="dxa"/>
            <w:tcBorders>
              <w:top w:val="single" w:sz="4" w:space="0" w:color="auto"/>
              <w:bottom w:val="single" w:sz="4" w:space="0" w:color="auto"/>
            </w:tcBorders>
          </w:tcPr>
          <w:p w:rsidR="00DB6A94" w:rsidRDefault="00DB6A94" w:rsidP="00E43926">
            <w:pPr>
              <w:spacing w:before="120" w:after="120"/>
              <w:contextualSpacing/>
              <w:jc w:val="both"/>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1.</w:t>
            </w:r>
          </w:p>
          <w:p w:rsidR="001879AB" w:rsidRPr="001879AB" w:rsidRDefault="001879AB" w:rsidP="00E43926">
            <w:pPr>
              <w:spacing w:before="120" w:after="120"/>
              <w:contextualSpacing/>
              <w:jc w:val="both"/>
              <w:rPr>
                <w:rFonts w:asciiTheme="minorHAnsi" w:eastAsia="Times New Roman" w:hAnsiTheme="minorHAnsi" w:cstheme="minorHAnsi"/>
                <w:lang w:eastAsia="nl-NL"/>
              </w:rPr>
            </w:pPr>
          </w:p>
        </w:tc>
      </w:tr>
      <w:tr w:rsidR="00DB6A94" w:rsidRPr="00DB6A94" w:rsidTr="00215FE6">
        <w:trPr>
          <w:cantSplit/>
        </w:trPr>
        <w:tc>
          <w:tcPr>
            <w:tcW w:w="3310" w:type="dxa"/>
            <w:vMerge/>
          </w:tcPr>
          <w:p w:rsidR="00DB6A94" w:rsidRPr="001879AB" w:rsidRDefault="00DB6A94" w:rsidP="00E43926">
            <w:pPr>
              <w:spacing w:before="120" w:after="120"/>
              <w:contextualSpacing/>
              <w:rPr>
                <w:rFonts w:asciiTheme="minorHAnsi" w:eastAsia="Times New Roman" w:hAnsiTheme="minorHAnsi" w:cstheme="minorHAnsi"/>
                <w:lang w:eastAsia="nl-NL"/>
              </w:rPr>
            </w:pPr>
          </w:p>
        </w:tc>
        <w:tc>
          <w:tcPr>
            <w:tcW w:w="5901" w:type="dxa"/>
            <w:tcBorders>
              <w:top w:val="single" w:sz="4" w:space="0" w:color="auto"/>
              <w:bottom w:val="single" w:sz="4" w:space="0" w:color="auto"/>
            </w:tcBorders>
          </w:tcPr>
          <w:p w:rsidR="00DB6A94" w:rsidRDefault="00DB6A94" w:rsidP="00E43926">
            <w:pPr>
              <w:spacing w:before="120" w:after="120"/>
              <w:contextualSpacing/>
              <w:jc w:val="both"/>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2.</w:t>
            </w:r>
          </w:p>
          <w:p w:rsidR="001879AB" w:rsidRPr="001879AB" w:rsidRDefault="001879AB" w:rsidP="00E43926">
            <w:pPr>
              <w:spacing w:before="120" w:after="120"/>
              <w:contextualSpacing/>
              <w:jc w:val="both"/>
              <w:rPr>
                <w:rFonts w:asciiTheme="minorHAnsi" w:eastAsia="Times New Roman" w:hAnsiTheme="minorHAnsi" w:cstheme="minorHAnsi"/>
                <w:lang w:eastAsia="nl-NL"/>
              </w:rPr>
            </w:pPr>
          </w:p>
        </w:tc>
      </w:tr>
      <w:tr w:rsidR="00DB6A94" w:rsidRPr="00DB6A94" w:rsidTr="00215FE6">
        <w:trPr>
          <w:cantSplit/>
        </w:trPr>
        <w:tc>
          <w:tcPr>
            <w:tcW w:w="3310" w:type="dxa"/>
            <w:vMerge/>
          </w:tcPr>
          <w:p w:rsidR="00DB6A94" w:rsidRPr="001879AB" w:rsidRDefault="00DB6A94" w:rsidP="00E43926">
            <w:pPr>
              <w:spacing w:before="120" w:after="120"/>
              <w:contextualSpacing/>
              <w:rPr>
                <w:rFonts w:asciiTheme="minorHAnsi" w:eastAsia="Times New Roman" w:hAnsiTheme="minorHAnsi" w:cstheme="minorHAnsi"/>
                <w:lang w:eastAsia="nl-NL"/>
              </w:rPr>
            </w:pPr>
          </w:p>
        </w:tc>
        <w:tc>
          <w:tcPr>
            <w:tcW w:w="5901" w:type="dxa"/>
            <w:tcBorders>
              <w:top w:val="single" w:sz="4" w:space="0" w:color="auto"/>
              <w:bottom w:val="single" w:sz="4" w:space="0" w:color="auto"/>
            </w:tcBorders>
          </w:tcPr>
          <w:p w:rsidR="00DB6A94" w:rsidRDefault="00DB6A94" w:rsidP="00E43926">
            <w:pPr>
              <w:spacing w:before="120" w:after="120"/>
              <w:contextualSpacing/>
              <w:jc w:val="both"/>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3.</w:t>
            </w:r>
          </w:p>
          <w:p w:rsidR="001879AB" w:rsidRPr="001879AB" w:rsidRDefault="001879AB" w:rsidP="00E43926">
            <w:pPr>
              <w:spacing w:before="120" w:after="120"/>
              <w:contextualSpacing/>
              <w:jc w:val="both"/>
              <w:rPr>
                <w:rFonts w:asciiTheme="minorHAnsi" w:eastAsia="Times New Roman" w:hAnsiTheme="minorHAnsi" w:cstheme="minorHAnsi"/>
                <w:lang w:eastAsia="nl-NL"/>
              </w:rPr>
            </w:pPr>
          </w:p>
        </w:tc>
      </w:tr>
      <w:tr w:rsidR="00DB6A94" w:rsidRPr="00DB6A94" w:rsidTr="00215FE6">
        <w:trPr>
          <w:cantSplit/>
        </w:trPr>
        <w:tc>
          <w:tcPr>
            <w:tcW w:w="3310" w:type="dxa"/>
            <w:vMerge w:val="restart"/>
          </w:tcPr>
          <w:p w:rsidR="00DB6A94" w:rsidRPr="001879AB" w:rsidRDefault="00DB6A94" w:rsidP="00E43926">
            <w:pPr>
              <w:spacing w:before="120" w:after="120"/>
              <w:contextualSpacing/>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Gender issues at implementation level: ESCOs</w:t>
            </w:r>
          </w:p>
        </w:tc>
        <w:tc>
          <w:tcPr>
            <w:tcW w:w="5901" w:type="dxa"/>
            <w:tcBorders>
              <w:top w:val="single" w:sz="4" w:space="0" w:color="auto"/>
              <w:bottom w:val="single" w:sz="4" w:space="0" w:color="auto"/>
            </w:tcBorders>
          </w:tcPr>
          <w:p w:rsidR="00DB6A94" w:rsidRDefault="00DB6A94" w:rsidP="00E43926">
            <w:pPr>
              <w:spacing w:before="120" w:after="120"/>
              <w:contextualSpacing/>
              <w:jc w:val="both"/>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1.</w:t>
            </w:r>
          </w:p>
          <w:p w:rsidR="001879AB" w:rsidRPr="001879AB" w:rsidRDefault="001879AB" w:rsidP="00E43926">
            <w:pPr>
              <w:spacing w:before="120" w:after="120"/>
              <w:contextualSpacing/>
              <w:jc w:val="both"/>
              <w:rPr>
                <w:rFonts w:asciiTheme="minorHAnsi" w:eastAsia="Times New Roman" w:hAnsiTheme="minorHAnsi" w:cstheme="minorHAnsi"/>
                <w:lang w:eastAsia="nl-NL"/>
              </w:rPr>
            </w:pPr>
          </w:p>
        </w:tc>
      </w:tr>
      <w:tr w:rsidR="00DB6A94" w:rsidRPr="00DB6A94" w:rsidTr="00215FE6">
        <w:trPr>
          <w:cantSplit/>
        </w:trPr>
        <w:tc>
          <w:tcPr>
            <w:tcW w:w="3310" w:type="dxa"/>
            <w:vMerge/>
          </w:tcPr>
          <w:p w:rsidR="00DB6A94" w:rsidRPr="001879AB" w:rsidRDefault="00DB6A94" w:rsidP="00E43926">
            <w:pPr>
              <w:spacing w:before="120" w:after="120"/>
              <w:contextualSpacing/>
              <w:rPr>
                <w:rFonts w:asciiTheme="minorHAnsi" w:eastAsia="Times New Roman" w:hAnsiTheme="minorHAnsi" w:cstheme="minorHAnsi"/>
                <w:lang w:eastAsia="nl-NL"/>
              </w:rPr>
            </w:pPr>
          </w:p>
        </w:tc>
        <w:tc>
          <w:tcPr>
            <w:tcW w:w="5901" w:type="dxa"/>
            <w:tcBorders>
              <w:top w:val="single" w:sz="4" w:space="0" w:color="auto"/>
              <w:bottom w:val="single" w:sz="4" w:space="0" w:color="auto"/>
            </w:tcBorders>
          </w:tcPr>
          <w:p w:rsidR="00DB6A94" w:rsidRDefault="00DB6A94" w:rsidP="00E43926">
            <w:pPr>
              <w:spacing w:before="120" w:after="120"/>
              <w:contextualSpacing/>
              <w:jc w:val="both"/>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2.</w:t>
            </w:r>
          </w:p>
          <w:p w:rsidR="001879AB" w:rsidRPr="001879AB" w:rsidRDefault="001879AB" w:rsidP="00E43926">
            <w:pPr>
              <w:spacing w:before="120" w:after="120"/>
              <w:contextualSpacing/>
              <w:jc w:val="both"/>
              <w:rPr>
                <w:rFonts w:asciiTheme="minorHAnsi" w:eastAsia="Times New Roman" w:hAnsiTheme="minorHAnsi" w:cstheme="minorHAnsi"/>
                <w:lang w:eastAsia="nl-NL"/>
              </w:rPr>
            </w:pPr>
          </w:p>
        </w:tc>
      </w:tr>
      <w:tr w:rsidR="00DB6A94" w:rsidRPr="00DB6A94" w:rsidTr="00215FE6">
        <w:trPr>
          <w:cantSplit/>
        </w:trPr>
        <w:tc>
          <w:tcPr>
            <w:tcW w:w="3310" w:type="dxa"/>
            <w:vMerge/>
          </w:tcPr>
          <w:p w:rsidR="00DB6A94" w:rsidRPr="001879AB" w:rsidRDefault="00DB6A94" w:rsidP="00E43926">
            <w:pPr>
              <w:spacing w:before="120" w:after="120"/>
              <w:contextualSpacing/>
              <w:rPr>
                <w:rFonts w:asciiTheme="minorHAnsi" w:eastAsia="Times New Roman" w:hAnsiTheme="minorHAnsi" w:cstheme="minorHAnsi"/>
                <w:lang w:eastAsia="nl-NL"/>
              </w:rPr>
            </w:pPr>
          </w:p>
        </w:tc>
        <w:tc>
          <w:tcPr>
            <w:tcW w:w="5901" w:type="dxa"/>
            <w:tcBorders>
              <w:top w:val="single" w:sz="4" w:space="0" w:color="auto"/>
              <w:bottom w:val="single" w:sz="4" w:space="0" w:color="auto"/>
            </w:tcBorders>
          </w:tcPr>
          <w:p w:rsidR="00DB6A94" w:rsidRDefault="00DB6A94" w:rsidP="00E43926">
            <w:pPr>
              <w:spacing w:before="120" w:after="120"/>
              <w:contextualSpacing/>
              <w:jc w:val="both"/>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3.</w:t>
            </w:r>
          </w:p>
          <w:p w:rsidR="001879AB" w:rsidRPr="001879AB" w:rsidRDefault="001879AB" w:rsidP="00E43926">
            <w:pPr>
              <w:spacing w:before="120" w:after="120"/>
              <w:contextualSpacing/>
              <w:jc w:val="both"/>
              <w:rPr>
                <w:rFonts w:asciiTheme="minorHAnsi" w:eastAsia="Times New Roman" w:hAnsiTheme="minorHAnsi" w:cstheme="minorHAnsi"/>
                <w:lang w:eastAsia="nl-NL"/>
              </w:rPr>
            </w:pPr>
          </w:p>
        </w:tc>
      </w:tr>
      <w:tr w:rsidR="00DB6A94" w:rsidRPr="00DB6A94" w:rsidTr="00215FE6">
        <w:trPr>
          <w:cantSplit/>
        </w:trPr>
        <w:tc>
          <w:tcPr>
            <w:tcW w:w="3310" w:type="dxa"/>
            <w:vMerge w:val="restart"/>
          </w:tcPr>
          <w:p w:rsidR="00DB6A94" w:rsidRPr="001879AB" w:rsidRDefault="00DB6A94" w:rsidP="00E43926">
            <w:pPr>
              <w:spacing w:before="120" w:after="120"/>
              <w:contextualSpacing/>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Gender issues at implementation level: Users</w:t>
            </w:r>
          </w:p>
        </w:tc>
        <w:tc>
          <w:tcPr>
            <w:tcW w:w="5901" w:type="dxa"/>
            <w:tcBorders>
              <w:top w:val="single" w:sz="4" w:space="0" w:color="auto"/>
              <w:bottom w:val="single" w:sz="4" w:space="0" w:color="auto"/>
            </w:tcBorders>
          </w:tcPr>
          <w:p w:rsidR="00DB6A94" w:rsidRDefault="00DB6A94" w:rsidP="00E43926">
            <w:pPr>
              <w:spacing w:before="120" w:after="120"/>
              <w:contextualSpacing/>
              <w:jc w:val="both"/>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1.</w:t>
            </w:r>
          </w:p>
          <w:p w:rsidR="001879AB" w:rsidRPr="001879AB" w:rsidRDefault="001879AB" w:rsidP="00E43926">
            <w:pPr>
              <w:spacing w:before="120" w:after="120"/>
              <w:contextualSpacing/>
              <w:jc w:val="both"/>
              <w:rPr>
                <w:rFonts w:asciiTheme="minorHAnsi" w:eastAsia="Times New Roman" w:hAnsiTheme="minorHAnsi" w:cstheme="minorHAnsi"/>
                <w:lang w:eastAsia="nl-NL"/>
              </w:rPr>
            </w:pPr>
          </w:p>
        </w:tc>
      </w:tr>
      <w:tr w:rsidR="00DB6A94" w:rsidRPr="00DB6A94" w:rsidTr="00215FE6">
        <w:trPr>
          <w:cantSplit/>
        </w:trPr>
        <w:tc>
          <w:tcPr>
            <w:tcW w:w="3310" w:type="dxa"/>
            <w:vMerge/>
          </w:tcPr>
          <w:p w:rsidR="00DB6A94" w:rsidRPr="001879AB" w:rsidRDefault="00DB6A94" w:rsidP="00E43926">
            <w:pPr>
              <w:spacing w:before="120" w:after="120"/>
              <w:contextualSpacing/>
              <w:rPr>
                <w:rFonts w:asciiTheme="minorHAnsi" w:eastAsia="Times New Roman" w:hAnsiTheme="minorHAnsi" w:cstheme="minorHAnsi"/>
                <w:lang w:eastAsia="nl-NL"/>
              </w:rPr>
            </w:pPr>
          </w:p>
        </w:tc>
        <w:tc>
          <w:tcPr>
            <w:tcW w:w="5901" w:type="dxa"/>
            <w:tcBorders>
              <w:top w:val="single" w:sz="4" w:space="0" w:color="auto"/>
              <w:bottom w:val="single" w:sz="4" w:space="0" w:color="auto"/>
            </w:tcBorders>
          </w:tcPr>
          <w:p w:rsidR="00DB6A94" w:rsidRDefault="00DB6A94" w:rsidP="00E43926">
            <w:pPr>
              <w:spacing w:before="120" w:after="120"/>
              <w:contextualSpacing/>
              <w:jc w:val="both"/>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2.</w:t>
            </w:r>
          </w:p>
          <w:p w:rsidR="001879AB" w:rsidRPr="001879AB" w:rsidRDefault="001879AB" w:rsidP="00E43926">
            <w:pPr>
              <w:spacing w:before="120" w:after="120"/>
              <w:contextualSpacing/>
              <w:jc w:val="both"/>
              <w:rPr>
                <w:rFonts w:asciiTheme="minorHAnsi" w:eastAsia="Times New Roman" w:hAnsiTheme="minorHAnsi" w:cstheme="minorHAnsi"/>
                <w:lang w:eastAsia="nl-NL"/>
              </w:rPr>
            </w:pPr>
          </w:p>
        </w:tc>
      </w:tr>
      <w:tr w:rsidR="00DB6A94" w:rsidRPr="00DB6A94" w:rsidTr="00215FE6">
        <w:trPr>
          <w:cantSplit/>
        </w:trPr>
        <w:tc>
          <w:tcPr>
            <w:tcW w:w="3310" w:type="dxa"/>
            <w:vMerge/>
          </w:tcPr>
          <w:p w:rsidR="00DB6A94" w:rsidRPr="001879AB" w:rsidRDefault="00DB6A94" w:rsidP="00E43926">
            <w:pPr>
              <w:spacing w:before="120" w:after="120"/>
              <w:contextualSpacing/>
              <w:rPr>
                <w:rFonts w:asciiTheme="minorHAnsi" w:eastAsia="Times New Roman" w:hAnsiTheme="minorHAnsi" w:cstheme="minorHAnsi"/>
                <w:lang w:eastAsia="nl-NL"/>
              </w:rPr>
            </w:pPr>
          </w:p>
        </w:tc>
        <w:tc>
          <w:tcPr>
            <w:tcW w:w="5901" w:type="dxa"/>
            <w:tcBorders>
              <w:top w:val="single" w:sz="4" w:space="0" w:color="auto"/>
              <w:bottom w:val="single" w:sz="4" w:space="0" w:color="auto"/>
            </w:tcBorders>
          </w:tcPr>
          <w:p w:rsidR="00DB6A94" w:rsidRDefault="00DB6A94" w:rsidP="00E43926">
            <w:pPr>
              <w:spacing w:before="120" w:after="120"/>
              <w:contextualSpacing/>
              <w:jc w:val="both"/>
              <w:rPr>
                <w:rFonts w:asciiTheme="minorHAnsi" w:eastAsia="Times New Roman" w:hAnsiTheme="minorHAnsi" w:cstheme="minorHAnsi"/>
                <w:lang w:eastAsia="nl-NL"/>
              </w:rPr>
            </w:pPr>
            <w:r w:rsidRPr="001879AB">
              <w:rPr>
                <w:rFonts w:asciiTheme="minorHAnsi" w:eastAsia="Times New Roman" w:hAnsiTheme="minorHAnsi" w:cstheme="minorHAnsi"/>
                <w:sz w:val="22"/>
                <w:lang w:eastAsia="nl-NL"/>
              </w:rPr>
              <w:t>3.</w:t>
            </w:r>
          </w:p>
          <w:p w:rsidR="001879AB" w:rsidRPr="001879AB" w:rsidRDefault="001879AB" w:rsidP="00E43926">
            <w:pPr>
              <w:spacing w:before="120" w:after="120"/>
              <w:contextualSpacing/>
              <w:jc w:val="both"/>
              <w:rPr>
                <w:rFonts w:asciiTheme="minorHAnsi" w:eastAsia="Times New Roman" w:hAnsiTheme="minorHAnsi" w:cstheme="minorHAnsi"/>
                <w:lang w:eastAsia="nl-NL"/>
              </w:rPr>
            </w:pPr>
          </w:p>
        </w:tc>
      </w:tr>
    </w:tbl>
    <w:p w:rsidR="00DB6A94" w:rsidRPr="00DB6A94" w:rsidRDefault="00DB6A94" w:rsidP="00E43926">
      <w:pPr>
        <w:spacing w:before="120" w:after="120"/>
        <w:contextualSpacing/>
        <w:jc w:val="both"/>
        <w:rPr>
          <w:rFonts w:ascii="Times New Roman" w:eastAsia="Times New Roman" w:hAnsi="Times New Roman"/>
          <w:sz w:val="22"/>
          <w:szCs w:val="24"/>
          <w:lang w:eastAsia="nl-NL"/>
        </w:rPr>
      </w:pPr>
    </w:p>
    <w:p w:rsidR="00B75FE7" w:rsidRDefault="00B75FE7" w:rsidP="00E43926">
      <w:pPr>
        <w:spacing w:before="120" w:after="120"/>
        <w:contextualSpacing/>
      </w:pPr>
    </w:p>
    <w:sectPr w:rsidR="00B75FE7" w:rsidSect="006A6F6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BBF" w:rsidRDefault="00065BBF" w:rsidP="00ED3A7B">
      <w:r>
        <w:separator/>
      </w:r>
    </w:p>
  </w:endnote>
  <w:endnote w:type="continuationSeparator" w:id="0">
    <w:p w:rsidR="00065BBF" w:rsidRDefault="00065BBF" w:rsidP="00ED3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63641"/>
      <w:docPartObj>
        <w:docPartGallery w:val="Page Numbers (Bottom of Page)"/>
        <w:docPartUnique/>
      </w:docPartObj>
    </w:sdtPr>
    <w:sdtEndPr>
      <w:rPr>
        <w:noProof/>
      </w:rPr>
    </w:sdtEndPr>
    <w:sdtContent>
      <w:p w:rsidR="00215FE6" w:rsidRDefault="006A6F69">
        <w:pPr>
          <w:pStyle w:val="Footer"/>
          <w:jc w:val="right"/>
        </w:pPr>
        <w:r>
          <w:fldChar w:fldCharType="begin"/>
        </w:r>
        <w:r w:rsidR="00215FE6">
          <w:instrText xml:space="preserve"> PAGE   \* MERGEFORMAT </w:instrText>
        </w:r>
        <w:r>
          <w:fldChar w:fldCharType="separate"/>
        </w:r>
        <w:r w:rsidR="00D006C6">
          <w:rPr>
            <w:noProof/>
          </w:rPr>
          <w:t>1</w:t>
        </w:r>
        <w:r>
          <w:rPr>
            <w:noProof/>
          </w:rPr>
          <w:fldChar w:fldCharType="end"/>
        </w:r>
      </w:p>
    </w:sdtContent>
  </w:sdt>
  <w:p w:rsidR="00215FE6" w:rsidRDefault="00215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BBF" w:rsidRDefault="00065BBF" w:rsidP="00ED3A7B">
      <w:r>
        <w:separator/>
      </w:r>
    </w:p>
  </w:footnote>
  <w:footnote w:type="continuationSeparator" w:id="0">
    <w:p w:rsidR="00065BBF" w:rsidRDefault="00065BBF" w:rsidP="00ED3A7B">
      <w:r>
        <w:continuationSeparator/>
      </w:r>
    </w:p>
  </w:footnote>
  <w:footnote w:id="1">
    <w:p w:rsidR="00215FE6" w:rsidRDefault="00215FE6">
      <w:pPr>
        <w:pStyle w:val="FootnoteText"/>
      </w:pPr>
      <w:r>
        <w:rPr>
          <w:rStyle w:val="FootnoteReference"/>
        </w:rPr>
        <w:footnoteRef/>
      </w:r>
      <w:r>
        <w:t xml:space="preserve"> Adapted from UNDP (2007), </w:t>
      </w:r>
      <w:r w:rsidRPr="00D44EA2">
        <w:rPr>
          <w:i/>
        </w:rPr>
        <w:t>Gender Mainstreaming in Practice: A Toolkit</w:t>
      </w:r>
      <w:r w:rsidRPr="00D44EA2">
        <w:t xml:space="preserve"> </w:t>
      </w:r>
      <w:r>
        <w:t>(</w:t>
      </w:r>
      <w:r w:rsidRPr="00D44EA2">
        <w:rPr>
          <w:i/>
        </w:rPr>
        <w:t>PART II:</w:t>
      </w:r>
      <w:r w:rsidRPr="00D44EA2">
        <w:t xml:space="preserve"> </w:t>
      </w:r>
      <w:proofErr w:type="spellStart"/>
      <w:r w:rsidRPr="00D44EA2">
        <w:rPr>
          <w:i/>
        </w:rPr>
        <w:t>Sectoral</w:t>
      </w:r>
      <w:proofErr w:type="spellEnd"/>
      <w:r w:rsidRPr="00D44EA2">
        <w:rPr>
          <w:i/>
        </w:rPr>
        <w:t xml:space="preserve"> Briefs</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4544"/>
    <w:multiLevelType w:val="hybridMultilevel"/>
    <w:tmpl w:val="2CD42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902576"/>
    <w:multiLevelType w:val="hybridMultilevel"/>
    <w:tmpl w:val="C6BED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AC21D72"/>
    <w:multiLevelType w:val="hybridMultilevel"/>
    <w:tmpl w:val="B20A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F01242"/>
    <w:multiLevelType w:val="hybridMultilevel"/>
    <w:tmpl w:val="5D24B774"/>
    <w:lvl w:ilvl="0" w:tplc="FFFFFFFF">
      <w:start w:val="1"/>
      <w:numFmt w:val="bullet"/>
      <w:lvlText w:val=""/>
      <w:lvlJc w:val="left"/>
      <w:pPr>
        <w:tabs>
          <w:tab w:val="num" w:pos="432"/>
        </w:tabs>
        <w:ind w:left="432" w:hanging="432"/>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7B8F66FA"/>
    <w:multiLevelType w:val="hybridMultilevel"/>
    <w:tmpl w:val="9A98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7A094D"/>
    <w:rsid w:val="00015F9F"/>
    <w:rsid w:val="000552CE"/>
    <w:rsid w:val="00057AA1"/>
    <w:rsid w:val="00065BBF"/>
    <w:rsid w:val="00075361"/>
    <w:rsid w:val="0009321B"/>
    <w:rsid w:val="000E1757"/>
    <w:rsid w:val="00133650"/>
    <w:rsid w:val="00141327"/>
    <w:rsid w:val="001879AB"/>
    <w:rsid w:val="0019003F"/>
    <w:rsid w:val="001B1703"/>
    <w:rsid w:val="00215FE6"/>
    <w:rsid w:val="002C4623"/>
    <w:rsid w:val="002D7C23"/>
    <w:rsid w:val="00333043"/>
    <w:rsid w:val="0037446E"/>
    <w:rsid w:val="003F79F0"/>
    <w:rsid w:val="004821B0"/>
    <w:rsid w:val="004D02B5"/>
    <w:rsid w:val="0051553F"/>
    <w:rsid w:val="005E523C"/>
    <w:rsid w:val="0065209B"/>
    <w:rsid w:val="00654F55"/>
    <w:rsid w:val="006827C1"/>
    <w:rsid w:val="006A6F69"/>
    <w:rsid w:val="00761CCF"/>
    <w:rsid w:val="007A094D"/>
    <w:rsid w:val="007C36E1"/>
    <w:rsid w:val="00880CE4"/>
    <w:rsid w:val="008E5850"/>
    <w:rsid w:val="00955A8E"/>
    <w:rsid w:val="009C1F55"/>
    <w:rsid w:val="00A741C4"/>
    <w:rsid w:val="00AB0CE0"/>
    <w:rsid w:val="00AC56BE"/>
    <w:rsid w:val="00B75FE7"/>
    <w:rsid w:val="00B84DED"/>
    <w:rsid w:val="00C55363"/>
    <w:rsid w:val="00CC056B"/>
    <w:rsid w:val="00D006C6"/>
    <w:rsid w:val="00D44EA2"/>
    <w:rsid w:val="00DA3F20"/>
    <w:rsid w:val="00DB6A94"/>
    <w:rsid w:val="00DD6353"/>
    <w:rsid w:val="00E43926"/>
    <w:rsid w:val="00ED3A7B"/>
    <w:rsid w:val="00F02F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3F"/>
    <w:pPr>
      <w:widowControl w:val="0"/>
      <w:ind w:left="0" w:firstLine="0"/>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E4"/>
    <w:pPr>
      <w:ind w:left="720"/>
      <w:contextualSpacing/>
    </w:pPr>
  </w:style>
  <w:style w:type="paragraph" w:styleId="BalloonText">
    <w:name w:val="Balloon Text"/>
    <w:basedOn w:val="Normal"/>
    <w:link w:val="BalloonTextChar"/>
    <w:uiPriority w:val="99"/>
    <w:semiHidden/>
    <w:unhideWhenUsed/>
    <w:rsid w:val="00DD6353"/>
    <w:rPr>
      <w:rFonts w:ascii="Tahoma" w:hAnsi="Tahoma" w:cs="Tahoma"/>
      <w:sz w:val="16"/>
      <w:szCs w:val="16"/>
    </w:rPr>
  </w:style>
  <w:style w:type="character" w:customStyle="1" w:styleId="BalloonTextChar">
    <w:name w:val="Balloon Text Char"/>
    <w:basedOn w:val="DefaultParagraphFont"/>
    <w:link w:val="BalloonText"/>
    <w:uiPriority w:val="99"/>
    <w:semiHidden/>
    <w:rsid w:val="00DD6353"/>
    <w:rPr>
      <w:rFonts w:ascii="Tahoma" w:eastAsia="Calibri" w:hAnsi="Tahoma" w:cs="Tahoma"/>
      <w:sz w:val="16"/>
      <w:szCs w:val="16"/>
    </w:rPr>
  </w:style>
  <w:style w:type="table" w:styleId="TableGrid">
    <w:name w:val="Table Grid"/>
    <w:basedOn w:val="TableNormal"/>
    <w:uiPriority w:val="59"/>
    <w:rsid w:val="00AB0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A7B"/>
    <w:pPr>
      <w:tabs>
        <w:tab w:val="center" w:pos="4536"/>
        <w:tab w:val="right" w:pos="9072"/>
      </w:tabs>
    </w:pPr>
  </w:style>
  <w:style w:type="character" w:customStyle="1" w:styleId="HeaderChar">
    <w:name w:val="Header Char"/>
    <w:basedOn w:val="DefaultParagraphFont"/>
    <w:link w:val="Header"/>
    <w:uiPriority w:val="99"/>
    <w:rsid w:val="00ED3A7B"/>
    <w:rPr>
      <w:rFonts w:ascii="Arial" w:eastAsia="Calibri" w:hAnsi="Arial" w:cs="Times New Roman"/>
      <w:sz w:val="24"/>
    </w:rPr>
  </w:style>
  <w:style w:type="paragraph" w:styleId="Footer">
    <w:name w:val="footer"/>
    <w:basedOn w:val="Normal"/>
    <w:link w:val="FooterChar"/>
    <w:uiPriority w:val="99"/>
    <w:unhideWhenUsed/>
    <w:rsid w:val="00ED3A7B"/>
    <w:pPr>
      <w:tabs>
        <w:tab w:val="center" w:pos="4536"/>
        <w:tab w:val="right" w:pos="9072"/>
      </w:tabs>
    </w:pPr>
  </w:style>
  <w:style w:type="character" w:customStyle="1" w:styleId="FooterChar">
    <w:name w:val="Footer Char"/>
    <w:basedOn w:val="DefaultParagraphFont"/>
    <w:link w:val="Footer"/>
    <w:uiPriority w:val="99"/>
    <w:rsid w:val="00ED3A7B"/>
    <w:rPr>
      <w:rFonts w:ascii="Arial" w:eastAsia="Calibri" w:hAnsi="Arial" w:cs="Times New Roman"/>
      <w:sz w:val="24"/>
    </w:rPr>
  </w:style>
  <w:style w:type="paragraph" w:styleId="FootnoteText">
    <w:name w:val="footnote text"/>
    <w:basedOn w:val="Normal"/>
    <w:link w:val="FootnoteTextChar"/>
    <w:uiPriority w:val="99"/>
    <w:semiHidden/>
    <w:unhideWhenUsed/>
    <w:rsid w:val="00D44EA2"/>
    <w:rPr>
      <w:sz w:val="20"/>
      <w:szCs w:val="20"/>
    </w:rPr>
  </w:style>
  <w:style w:type="character" w:customStyle="1" w:styleId="FootnoteTextChar">
    <w:name w:val="Footnote Text Char"/>
    <w:basedOn w:val="DefaultParagraphFont"/>
    <w:link w:val="FootnoteText"/>
    <w:uiPriority w:val="99"/>
    <w:semiHidden/>
    <w:rsid w:val="00D44EA2"/>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44E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3F"/>
    <w:pPr>
      <w:widowControl w:val="0"/>
      <w:ind w:left="0" w:firstLine="0"/>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E4"/>
    <w:pPr>
      <w:ind w:left="720"/>
      <w:contextualSpacing/>
    </w:pPr>
  </w:style>
  <w:style w:type="paragraph" w:styleId="BalloonText">
    <w:name w:val="Balloon Text"/>
    <w:basedOn w:val="Normal"/>
    <w:link w:val="BalloonTextChar"/>
    <w:uiPriority w:val="99"/>
    <w:semiHidden/>
    <w:unhideWhenUsed/>
    <w:rsid w:val="00DD6353"/>
    <w:rPr>
      <w:rFonts w:ascii="Tahoma" w:hAnsi="Tahoma" w:cs="Tahoma"/>
      <w:sz w:val="16"/>
      <w:szCs w:val="16"/>
    </w:rPr>
  </w:style>
  <w:style w:type="character" w:customStyle="1" w:styleId="BalloonTextChar">
    <w:name w:val="Balloon Text Char"/>
    <w:basedOn w:val="DefaultParagraphFont"/>
    <w:link w:val="BalloonText"/>
    <w:uiPriority w:val="99"/>
    <w:semiHidden/>
    <w:rsid w:val="00DD6353"/>
    <w:rPr>
      <w:rFonts w:ascii="Tahoma" w:eastAsia="Calibri" w:hAnsi="Tahoma" w:cs="Tahoma"/>
      <w:sz w:val="16"/>
      <w:szCs w:val="16"/>
    </w:rPr>
  </w:style>
  <w:style w:type="table" w:styleId="TableGrid">
    <w:name w:val="Table Grid"/>
    <w:basedOn w:val="TableNormal"/>
    <w:uiPriority w:val="59"/>
    <w:rsid w:val="00AB0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A7B"/>
    <w:pPr>
      <w:tabs>
        <w:tab w:val="center" w:pos="4536"/>
        <w:tab w:val="right" w:pos="9072"/>
      </w:tabs>
    </w:pPr>
  </w:style>
  <w:style w:type="character" w:customStyle="1" w:styleId="HeaderChar">
    <w:name w:val="Header Char"/>
    <w:basedOn w:val="DefaultParagraphFont"/>
    <w:link w:val="Header"/>
    <w:uiPriority w:val="99"/>
    <w:rsid w:val="00ED3A7B"/>
    <w:rPr>
      <w:rFonts w:ascii="Arial" w:eastAsia="Calibri" w:hAnsi="Arial" w:cs="Times New Roman"/>
      <w:sz w:val="24"/>
    </w:rPr>
  </w:style>
  <w:style w:type="paragraph" w:styleId="Footer">
    <w:name w:val="footer"/>
    <w:basedOn w:val="Normal"/>
    <w:link w:val="FooterChar"/>
    <w:uiPriority w:val="99"/>
    <w:unhideWhenUsed/>
    <w:rsid w:val="00ED3A7B"/>
    <w:pPr>
      <w:tabs>
        <w:tab w:val="center" w:pos="4536"/>
        <w:tab w:val="right" w:pos="9072"/>
      </w:tabs>
    </w:pPr>
  </w:style>
  <w:style w:type="character" w:customStyle="1" w:styleId="FooterChar">
    <w:name w:val="Footer Char"/>
    <w:basedOn w:val="DefaultParagraphFont"/>
    <w:link w:val="Footer"/>
    <w:uiPriority w:val="99"/>
    <w:rsid w:val="00ED3A7B"/>
    <w:rPr>
      <w:rFonts w:ascii="Arial" w:eastAsia="Calibri" w:hAnsi="Arial" w:cs="Times New Roman"/>
      <w:sz w:val="24"/>
    </w:rPr>
  </w:style>
  <w:style w:type="paragraph" w:styleId="FootnoteText">
    <w:name w:val="footnote text"/>
    <w:basedOn w:val="Normal"/>
    <w:link w:val="FootnoteTextChar"/>
    <w:uiPriority w:val="99"/>
    <w:semiHidden/>
    <w:unhideWhenUsed/>
    <w:rsid w:val="00D44EA2"/>
    <w:rPr>
      <w:sz w:val="20"/>
      <w:szCs w:val="20"/>
    </w:rPr>
  </w:style>
  <w:style w:type="character" w:customStyle="1" w:styleId="FootnoteTextChar">
    <w:name w:val="Footnote Text Char"/>
    <w:basedOn w:val="DefaultParagraphFont"/>
    <w:link w:val="FootnoteText"/>
    <w:uiPriority w:val="99"/>
    <w:semiHidden/>
    <w:rsid w:val="00D44EA2"/>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44EA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3152</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sheila oparaocha</cp:lastModifiedBy>
  <cp:revision>2</cp:revision>
  <cp:lastPrinted>2012-05-02T12:18:00Z</cp:lastPrinted>
  <dcterms:created xsi:type="dcterms:W3CDTF">2013-01-07T11:39:00Z</dcterms:created>
  <dcterms:modified xsi:type="dcterms:W3CDTF">2013-01-07T11:39:00Z</dcterms:modified>
</cp:coreProperties>
</file>