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7ED5" w14:textId="77777777" w:rsidR="009346B2" w:rsidRPr="00E93CC2" w:rsidRDefault="009346B2" w:rsidP="009346B2">
      <w:pPr>
        <w:rPr>
          <w:rFonts w:ascii="Arial" w:hAnsi="Arial" w:cs="Arial"/>
          <w:b/>
          <w:sz w:val="18"/>
          <w:szCs w:val="18"/>
          <w:lang w:val="en-GB"/>
        </w:rPr>
      </w:pPr>
      <w:bookmarkStart w:id="0" w:name="_GoBack"/>
      <w:bookmarkEnd w:id="0"/>
      <w:r w:rsidRPr="00E93CC2">
        <w:rPr>
          <w:rFonts w:ascii="Arial" w:hAnsi="Arial" w:cs="Arial"/>
          <w:b/>
          <w:sz w:val="18"/>
          <w:szCs w:val="18"/>
          <w:lang w:val="en-GB"/>
        </w:rPr>
        <w:t xml:space="preserve">Risk analysis for the overall initiative, including risks of negative effects on cross-cutting </w:t>
      </w:r>
      <w:commentRangeStart w:id="1"/>
      <w:r w:rsidRPr="00E93CC2">
        <w:rPr>
          <w:rFonts w:ascii="Arial" w:hAnsi="Arial" w:cs="Arial"/>
          <w:b/>
          <w:sz w:val="18"/>
          <w:szCs w:val="18"/>
          <w:lang w:val="en-GB"/>
        </w:rPr>
        <w:t>issues</w:t>
      </w:r>
      <w:commentRangeEnd w:id="1"/>
      <w:r w:rsidR="00A969FF" w:rsidRPr="00E93CC2">
        <w:rPr>
          <w:rStyle w:val="CommentReference"/>
          <w:rFonts w:eastAsiaTheme="minorEastAsia" w:cs="Arial Unicode MS"/>
          <w:lang w:val="en-GB" w:eastAsia="zh-CN" w:bidi="my-MM"/>
        </w:rPr>
        <w:commentReference w:id="1"/>
      </w:r>
    </w:p>
    <w:p w14:paraId="1978945D" w14:textId="77777777" w:rsidR="009346B2" w:rsidRPr="00E93CC2" w:rsidRDefault="009346B2" w:rsidP="009346B2">
      <w:pPr>
        <w:rPr>
          <w:rFonts w:ascii="Calibri" w:eastAsia="Times New Roman" w:hAnsi="Calibri" w:cs="Calibri"/>
          <w:lang w:val="en-GB" w:eastAsia="nb-NO"/>
        </w:rPr>
      </w:pPr>
      <w:r w:rsidRPr="00E93CC2">
        <w:rPr>
          <w:rFonts w:ascii="Calibri" w:eastAsia="Times New Roman" w:hAnsi="Calibri" w:cs="Calibri"/>
          <w:lang w:val="en-GB" w:eastAsia="nb-NO"/>
        </w:rPr>
        <w:t xml:space="preserve">The risk analysis shall describe relevant risk factors that can hinder results achievement and risks of negative effects on the broader community and surroundings. This includes risks on the four cross-cutting issues: human rights, climate and environment, gender equality and women’s rights and anti-corruption. The risk factors shall be analysed towards probability and consequence as well as include risk reduction measures such as risk mitigation measures and handling.  </w:t>
      </w:r>
    </w:p>
    <w:p w14:paraId="41E0653D" w14:textId="77777777" w:rsidR="009346B2" w:rsidRPr="00E93CC2" w:rsidRDefault="009346B2" w:rsidP="009346B2">
      <w:pPr>
        <w:rPr>
          <w:rFonts w:ascii="Calibri" w:eastAsia="Times New Roman" w:hAnsi="Calibri" w:cs="Calibri"/>
          <w:lang w:val="en-GB" w:eastAsia="nb-NO"/>
        </w:rPr>
      </w:pPr>
      <w:r w:rsidRPr="00E93CC2">
        <w:rPr>
          <w:rFonts w:ascii="Calibri" w:eastAsia="Times New Roman" w:hAnsi="Calibri" w:cs="Calibri"/>
          <w:lang w:val="en-GB" w:eastAsia="nb-NO"/>
        </w:rPr>
        <w:t xml:space="preserve">The format is a suggestion. Any format that includes the elements as described below will be approved. </w:t>
      </w:r>
    </w:p>
    <w:p w14:paraId="65F030EB" w14:textId="77777777" w:rsidR="007635B6" w:rsidRPr="00E93CC2" w:rsidRDefault="007635B6" w:rsidP="00991F51">
      <w:pPr>
        <w:rPr>
          <w:rFonts w:ascii="Arial" w:hAnsi="Arial" w:cs="Arial"/>
          <w:b/>
          <w:sz w:val="18"/>
          <w:szCs w:val="18"/>
          <w:lang w:val="en-GB"/>
        </w:rPr>
      </w:pPr>
    </w:p>
    <w:tbl>
      <w:tblPr>
        <w:tblStyle w:val="TableGrid"/>
        <w:tblW w:w="0" w:type="auto"/>
        <w:tblLook w:val="04A0" w:firstRow="1" w:lastRow="0" w:firstColumn="1" w:lastColumn="0" w:noHBand="0" w:noVBand="1"/>
      </w:tblPr>
      <w:tblGrid>
        <w:gridCol w:w="2850"/>
        <w:gridCol w:w="3980"/>
        <w:gridCol w:w="1489"/>
        <w:gridCol w:w="1440"/>
        <w:gridCol w:w="2676"/>
        <w:gridCol w:w="2953"/>
      </w:tblGrid>
      <w:tr w:rsidR="009346B2" w:rsidRPr="00E93CC2" w14:paraId="588D109E" w14:textId="77777777" w:rsidTr="009346B2">
        <w:trPr>
          <w:trHeight w:val="546"/>
        </w:trPr>
        <w:tc>
          <w:tcPr>
            <w:tcW w:w="2850" w:type="dxa"/>
            <w:vMerge w:val="restart"/>
          </w:tcPr>
          <w:p w14:paraId="4A918E2C" w14:textId="77777777" w:rsidR="009346B2" w:rsidRPr="00E93CC2" w:rsidRDefault="009346B2" w:rsidP="009346B2">
            <w:pPr>
              <w:rPr>
                <w:i/>
                <w:lang w:val="en-GB"/>
              </w:rPr>
            </w:pPr>
          </w:p>
        </w:tc>
        <w:tc>
          <w:tcPr>
            <w:tcW w:w="3980" w:type="dxa"/>
          </w:tcPr>
          <w:p w14:paraId="4D080FEA" w14:textId="3EB69BCF" w:rsidR="009346B2" w:rsidRPr="00E93CC2" w:rsidRDefault="009346B2" w:rsidP="009346B2">
            <w:pPr>
              <w:rPr>
                <w:b/>
                <w:lang w:val="en-GB"/>
              </w:rPr>
            </w:pPr>
            <w:r w:rsidRPr="00E93CC2">
              <w:rPr>
                <w:b/>
                <w:lang w:val="en-GB"/>
              </w:rPr>
              <w:t xml:space="preserve">Identification </w:t>
            </w:r>
          </w:p>
        </w:tc>
        <w:tc>
          <w:tcPr>
            <w:tcW w:w="2929" w:type="dxa"/>
            <w:gridSpan w:val="2"/>
          </w:tcPr>
          <w:p w14:paraId="49576D5B" w14:textId="2CE4A9F7" w:rsidR="009346B2" w:rsidRPr="00E93CC2" w:rsidRDefault="009346B2" w:rsidP="009346B2">
            <w:pPr>
              <w:rPr>
                <w:b/>
                <w:lang w:val="en-GB"/>
              </w:rPr>
            </w:pPr>
            <w:r w:rsidRPr="00E93CC2">
              <w:rPr>
                <w:b/>
                <w:lang w:val="en-GB"/>
              </w:rPr>
              <w:t>Analysis</w:t>
            </w:r>
          </w:p>
        </w:tc>
        <w:tc>
          <w:tcPr>
            <w:tcW w:w="5629" w:type="dxa"/>
            <w:gridSpan w:val="2"/>
          </w:tcPr>
          <w:p w14:paraId="3A0B24BC" w14:textId="0919BB33" w:rsidR="009346B2" w:rsidRPr="00E93CC2" w:rsidRDefault="009346B2" w:rsidP="009346B2">
            <w:pPr>
              <w:rPr>
                <w:b/>
                <w:lang w:val="en-GB"/>
              </w:rPr>
            </w:pPr>
            <w:r w:rsidRPr="00E93CC2">
              <w:rPr>
                <w:b/>
                <w:lang w:val="en-GB"/>
              </w:rPr>
              <w:t>Risk reduction measures</w:t>
            </w:r>
          </w:p>
        </w:tc>
      </w:tr>
      <w:tr w:rsidR="009346B2" w:rsidRPr="00E93CC2" w14:paraId="56BE527A" w14:textId="77777777" w:rsidTr="009346B2">
        <w:trPr>
          <w:trHeight w:val="397"/>
        </w:trPr>
        <w:tc>
          <w:tcPr>
            <w:tcW w:w="2850" w:type="dxa"/>
            <w:vMerge/>
            <w:tcBorders>
              <w:bottom w:val="single" w:sz="8" w:space="0" w:color="auto"/>
            </w:tcBorders>
          </w:tcPr>
          <w:p w14:paraId="36C372D0" w14:textId="77777777" w:rsidR="009346B2" w:rsidRPr="00E93CC2" w:rsidRDefault="009346B2" w:rsidP="009346B2">
            <w:pPr>
              <w:rPr>
                <w:i/>
                <w:lang w:val="en-GB"/>
              </w:rPr>
            </w:pPr>
          </w:p>
        </w:tc>
        <w:tc>
          <w:tcPr>
            <w:tcW w:w="3980" w:type="dxa"/>
            <w:tcBorders>
              <w:bottom w:val="single" w:sz="8" w:space="0" w:color="auto"/>
            </w:tcBorders>
          </w:tcPr>
          <w:p w14:paraId="0318613E" w14:textId="1FE081BF" w:rsidR="009346B2" w:rsidRPr="00E93CC2" w:rsidRDefault="009346B2" w:rsidP="009346B2">
            <w:pPr>
              <w:rPr>
                <w:b/>
                <w:lang w:val="en-GB"/>
              </w:rPr>
            </w:pPr>
            <w:r w:rsidRPr="00E93CC2">
              <w:rPr>
                <w:b/>
                <w:lang w:val="en-GB"/>
              </w:rPr>
              <w:t>Risk</w:t>
            </w:r>
          </w:p>
        </w:tc>
        <w:tc>
          <w:tcPr>
            <w:tcW w:w="1489" w:type="dxa"/>
            <w:tcBorders>
              <w:bottom w:val="single" w:sz="8" w:space="0" w:color="auto"/>
            </w:tcBorders>
          </w:tcPr>
          <w:p w14:paraId="59574C88" w14:textId="206088A6" w:rsidR="009346B2" w:rsidRPr="00E93CC2" w:rsidRDefault="009346B2" w:rsidP="009346B2">
            <w:pPr>
              <w:rPr>
                <w:b/>
                <w:lang w:val="en-GB"/>
              </w:rPr>
            </w:pPr>
            <w:r w:rsidRPr="00E93CC2">
              <w:rPr>
                <w:b/>
                <w:lang w:val="en-GB"/>
              </w:rPr>
              <w:t>Probability</w:t>
            </w:r>
          </w:p>
        </w:tc>
        <w:tc>
          <w:tcPr>
            <w:tcW w:w="1440" w:type="dxa"/>
            <w:tcBorders>
              <w:bottom w:val="single" w:sz="8" w:space="0" w:color="auto"/>
            </w:tcBorders>
          </w:tcPr>
          <w:p w14:paraId="051FE26A" w14:textId="1343A3BA" w:rsidR="009346B2" w:rsidRPr="00E93CC2" w:rsidRDefault="00E93CC2" w:rsidP="009346B2">
            <w:pPr>
              <w:rPr>
                <w:b/>
                <w:lang w:val="en-GB"/>
              </w:rPr>
            </w:pPr>
            <w:r w:rsidRPr="00E93CC2">
              <w:rPr>
                <w:b/>
                <w:lang w:val="en-GB"/>
              </w:rPr>
              <w:t>Consequence</w:t>
            </w:r>
          </w:p>
        </w:tc>
        <w:tc>
          <w:tcPr>
            <w:tcW w:w="2676" w:type="dxa"/>
            <w:tcBorders>
              <w:bottom w:val="single" w:sz="8" w:space="0" w:color="auto"/>
            </w:tcBorders>
          </w:tcPr>
          <w:p w14:paraId="333DC14B" w14:textId="1E1CCE52" w:rsidR="009346B2" w:rsidRPr="00E93CC2" w:rsidRDefault="00261D3E" w:rsidP="009346B2">
            <w:pPr>
              <w:rPr>
                <w:b/>
                <w:lang w:val="en-GB"/>
              </w:rPr>
            </w:pPr>
            <w:r>
              <w:rPr>
                <w:b/>
                <w:lang w:val="en-GB"/>
              </w:rPr>
              <w:t>Preventive measures</w:t>
            </w:r>
          </w:p>
        </w:tc>
        <w:tc>
          <w:tcPr>
            <w:tcW w:w="2953" w:type="dxa"/>
            <w:tcBorders>
              <w:bottom w:val="single" w:sz="8" w:space="0" w:color="auto"/>
            </w:tcBorders>
          </w:tcPr>
          <w:p w14:paraId="632D2A58" w14:textId="55495521" w:rsidR="009346B2" w:rsidRPr="00E93CC2" w:rsidRDefault="00261D3E" w:rsidP="009346B2">
            <w:pPr>
              <w:rPr>
                <w:b/>
                <w:lang w:val="en-GB"/>
              </w:rPr>
            </w:pPr>
            <w:r>
              <w:rPr>
                <w:b/>
                <w:lang w:val="en-GB"/>
              </w:rPr>
              <w:t xml:space="preserve">Measures to reduce consequences </w:t>
            </w:r>
          </w:p>
        </w:tc>
      </w:tr>
      <w:tr w:rsidR="009346B2" w:rsidRPr="0038099B" w14:paraId="6FF1FD9D" w14:textId="77777777" w:rsidTr="009346B2">
        <w:trPr>
          <w:trHeight w:val="546"/>
        </w:trPr>
        <w:tc>
          <w:tcPr>
            <w:tcW w:w="2850" w:type="dxa"/>
            <w:tcBorders>
              <w:top w:val="single" w:sz="8" w:space="0" w:color="auto"/>
              <w:left w:val="single" w:sz="8" w:space="0" w:color="auto"/>
              <w:bottom w:val="nil"/>
              <w:right w:val="single" w:sz="4" w:space="0" w:color="auto"/>
            </w:tcBorders>
          </w:tcPr>
          <w:p w14:paraId="0E6C2C70" w14:textId="77777777" w:rsidR="009346B2" w:rsidRPr="00E93CC2" w:rsidRDefault="009346B2" w:rsidP="009346B2">
            <w:pPr>
              <w:rPr>
                <w:b/>
                <w:i/>
                <w:lang w:val="en-GB"/>
              </w:rPr>
            </w:pPr>
            <w:r w:rsidRPr="00E93CC2">
              <w:rPr>
                <w:rFonts w:ascii="Arial" w:eastAsia="Times New Roman" w:hAnsi="Arial" w:cs="Arial"/>
                <w:i/>
                <w:sz w:val="18"/>
                <w:szCs w:val="18"/>
                <w:lang w:val="en-GB"/>
              </w:rPr>
              <w:t>Risks that may hinder results achievement</w:t>
            </w:r>
          </w:p>
          <w:p w14:paraId="6021B5AB" w14:textId="77777777" w:rsidR="009346B2" w:rsidRPr="00E93CC2" w:rsidRDefault="009346B2" w:rsidP="009346B2">
            <w:pPr>
              <w:rPr>
                <w:i/>
                <w:lang w:val="en-GB"/>
              </w:rPr>
            </w:pPr>
          </w:p>
        </w:tc>
        <w:tc>
          <w:tcPr>
            <w:tcW w:w="3980" w:type="dxa"/>
            <w:tcBorders>
              <w:top w:val="single" w:sz="8" w:space="0" w:color="auto"/>
              <w:left w:val="single" w:sz="4" w:space="0" w:color="auto"/>
            </w:tcBorders>
          </w:tcPr>
          <w:p w14:paraId="084350B1" w14:textId="77777777" w:rsidR="009346B2" w:rsidRPr="00E93CC2" w:rsidRDefault="009346B2" w:rsidP="009346B2">
            <w:pPr>
              <w:rPr>
                <w:lang w:val="en-GB"/>
              </w:rPr>
            </w:pPr>
          </w:p>
        </w:tc>
        <w:tc>
          <w:tcPr>
            <w:tcW w:w="1489" w:type="dxa"/>
            <w:tcBorders>
              <w:top w:val="single" w:sz="8" w:space="0" w:color="auto"/>
            </w:tcBorders>
          </w:tcPr>
          <w:p w14:paraId="197B5B8A" w14:textId="77777777" w:rsidR="009346B2" w:rsidRPr="00E93CC2" w:rsidRDefault="009346B2" w:rsidP="009346B2">
            <w:pPr>
              <w:rPr>
                <w:lang w:val="en-GB"/>
              </w:rPr>
            </w:pPr>
          </w:p>
        </w:tc>
        <w:tc>
          <w:tcPr>
            <w:tcW w:w="1440" w:type="dxa"/>
            <w:tcBorders>
              <w:top w:val="single" w:sz="8" w:space="0" w:color="auto"/>
            </w:tcBorders>
          </w:tcPr>
          <w:p w14:paraId="2C736A51" w14:textId="77777777" w:rsidR="009346B2" w:rsidRPr="00E93CC2" w:rsidRDefault="009346B2" w:rsidP="009346B2">
            <w:pPr>
              <w:rPr>
                <w:lang w:val="en-GB"/>
              </w:rPr>
            </w:pPr>
          </w:p>
        </w:tc>
        <w:tc>
          <w:tcPr>
            <w:tcW w:w="2676" w:type="dxa"/>
            <w:tcBorders>
              <w:top w:val="single" w:sz="8" w:space="0" w:color="auto"/>
            </w:tcBorders>
          </w:tcPr>
          <w:p w14:paraId="62C26D35" w14:textId="77777777" w:rsidR="009346B2" w:rsidRPr="00E93CC2" w:rsidRDefault="009346B2" w:rsidP="009346B2">
            <w:pPr>
              <w:rPr>
                <w:lang w:val="en-GB"/>
              </w:rPr>
            </w:pPr>
          </w:p>
        </w:tc>
        <w:tc>
          <w:tcPr>
            <w:tcW w:w="2953" w:type="dxa"/>
            <w:tcBorders>
              <w:top w:val="single" w:sz="8" w:space="0" w:color="auto"/>
              <w:right w:val="single" w:sz="8" w:space="0" w:color="auto"/>
            </w:tcBorders>
          </w:tcPr>
          <w:p w14:paraId="57E4648B" w14:textId="77777777" w:rsidR="009346B2" w:rsidRPr="00E93CC2" w:rsidRDefault="009346B2" w:rsidP="009346B2">
            <w:pPr>
              <w:rPr>
                <w:lang w:val="en-GB"/>
              </w:rPr>
            </w:pPr>
          </w:p>
        </w:tc>
      </w:tr>
      <w:tr w:rsidR="009346B2" w:rsidRPr="0038099B" w14:paraId="780D9D35" w14:textId="77777777" w:rsidTr="009346B2">
        <w:trPr>
          <w:trHeight w:val="546"/>
        </w:trPr>
        <w:tc>
          <w:tcPr>
            <w:tcW w:w="2850" w:type="dxa"/>
            <w:tcBorders>
              <w:top w:val="nil"/>
              <w:left w:val="single" w:sz="8" w:space="0" w:color="auto"/>
              <w:bottom w:val="nil"/>
              <w:right w:val="single" w:sz="4" w:space="0" w:color="auto"/>
            </w:tcBorders>
          </w:tcPr>
          <w:p w14:paraId="319B5710" w14:textId="77777777" w:rsidR="009346B2" w:rsidRPr="00E93CC2" w:rsidRDefault="009346B2" w:rsidP="009346B2">
            <w:pPr>
              <w:rPr>
                <w:i/>
                <w:lang w:val="en-GB"/>
              </w:rPr>
            </w:pPr>
          </w:p>
        </w:tc>
        <w:tc>
          <w:tcPr>
            <w:tcW w:w="3980" w:type="dxa"/>
            <w:tcBorders>
              <w:left w:val="single" w:sz="4" w:space="0" w:color="auto"/>
            </w:tcBorders>
          </w:tcPr>
          <w:p w14:paraId="2F67D15D" w14:textId="77777777" w:rsidR="009346B2" w:rsidRPr="00E93CC2" w:rsidRDefault="009346B2" w:rsidP="009346B2">
            <w:pPr>
              <w:rPr>
                <w:lang w:val="en-GB"/>
              </w:rPr>
            </w:pPr>
          </w:p>
        </w:tc>
        <w:tc>
          <w:tcPr>
            <w:tcW w:w="1489" w:type="dxa"/>
          </w:tcPr>
          <w:p w14:paraId="3CD79A60" w14:textId="77777777" w:rsidR="009346B2" w:rsidRPr="00E93CC2" w:rsidRDefault="009346B2" w:rsidP="009346B2">
            <w:pPr>
              <w:rPr>
                <w:lang w:val="en-GB"/>
              </w:rPr>
            </w:pPr>
          </w:p>
        </w:tc>
        <w:tc>
          <w:tcPr>
            <w:tcW w:w="1440" w:type="dxa"/>
          </w:tcPr>
          <w:p w14:paraId="364A3A8E" w14:textId="77777777" w:rsidR="009346B2" w:rsidRPr="00E93CC2" w:rsidRDefault="009346B2" w:rsidP="009346B2">
            <w:pPr>
              <w:rPr>
                <w:lang w:val="en-GB"/>
              </w:rPr>
            </w:pPr>
          </w:p>
        </w:tc>
        <w:tc>
          <w:tcPr>
            <w:tcW w:w="2676" w:type="dxa"/>
          </w:tcPr>
          <w:p w14:paraId="58B51FB8" w14:textId="77777777" w:rsidR="009346B2" w:rsidRPr="00E93CC2" w:rsidRDefault="009346B2" w:rsidP="009346B2">
            <w:pPr>
              <w:rPr>
                <w:lang w:val="en-GB"/>
              </w:rPr>
            </w:pPr>
          </w:p>
        </w:tc>
        <w:tc>
          <w:tcPr>
            <w:tcW w:w="2953" w:type="dxa"/>
            <w:tcBorders>
              <w:right w:val="single" w:sz="8" w:space="0" w:color="auto"/>
            </w:tcBorders>
          </w:tcPr>
          <w:p w14:paraId="378EB048" w14:textId="77777777" w:rsidR="009346B2" w:rsidRPr="00E93CC2" w:rsidRDefault="009346B2" w:rsidP="009346B2">
            <w:pPr>
              <w:rPr>
                <w:lang w:val="en-GB"/>
              </w:rPr>
            </w:pPr>
          </w:p>
        </w:tc>
      </w:tr>
      <w:tr w:rsidR="009346B2" w:rsidRPr="0038099B" w14:paraId="7B3CA40A" w14:textId="77777777" w:rsidTr="009346B2">
        <w:trPr>
          <w:trHeight w:val="516"/>
        </w:trPr>
        <w:tc>
          <w:tcPr>
            <w:tcW w:w="2850" w:type="dxa"/>
            <w:tcBorders>
              <w:top w:val="nil"/>
              <w:left w:val="single" w:sz="8" w:space="0" w:color="auto"/>
              <w:bottom w:val="nil"/>
              <w:right w:val="single" w:sz="4" w:space="0" w:color="auto"/>
            </w:tcBorders>
          </w:tcPr>
          <w:p w14:paraId="3D54FF67" w14:textId="77777777" w:rsidR="009346B2" w:rsidRPr="00E93CC2" w:rsidRDefault="009346B2" w:rsidP="009346B2">
            <w:pPr>
              <w:rPr>
                <w:i/>
                <w:lang w:val="en-GB"/>
              </w:rPr>
            </w:pPr>
          </w:p>
        </w:tc>
        <w:tc>
          <w:tcPr>
            <w:tcW w:w="3980" w:type="dxa"/>
            <w:tcBorders>
              <w:left w:val="single" w:sz="4" w:space="0" w:color="auto"/>
            </w:tcBorders>
          </w:tcPr>
          <w:p w14:paraId="00D6E3B8" w14:textId="77777777" w:rsidR="009346B2" w:rsidRPr="00E93CC2" w:rsidRDefault="009346B2" w:rsidP="009346B2">
            <w:pPr>
              <w:rPr>
                <w:lang w:val="en-GB"/>
              </w:rPr>
            </w:pPr>
          </w:p>
        </w:tc>
        <w:tc>
          <w:tcPr>
            <w:tcW w:w="1489" w:type="dxa"/>
          </w:tcPr>
          <w:p w14:paraId="4EEAC064" w14:textId="77777777" w:rsidR="009346B2" w:rsidRPr="00E93CC2" w:rsidRDefault="009346B2" w:rsidP="009346B2">
            <w:pPr>
              <w:rPr>
                <w:lang w:val="en-GB"/>
              </w:rPr>
            </w:pPr>
          </w:p>
        </w:tc>
        <w:tc>
          <w:tcPr>
            <w:tcW w:w="1440" w:type="dxa"/>
          </w:tcPr>
          <w:p w14:paraId="1EE39F29" w14:textId="77777777" w:rsidR="009346B2" w:rsidRPr="00E93CC2" w:rsidRDefault="009346B2" w:rsidP="009346B2">
            <w:pPr>
              <w:rPr>
                <w:lang w:val="en-GB"/>
              </w:rPr>
            </w:pPr>
          </w:p>
        </w:tc>
        <w:tc>
          <w:tcPr>
            <w:tcW w:w="2676" w:type="dxa"/>
          </w:tcPr>
          <w:p w14:paraId="1D5DBD3E" w14:textId="77777777" w:rsidR="009346B2" w:rsidRPr="00E93CC2" w:rsidRDefault="009346B2" w:rsidP="009346B2">
            <w:pPr>
              <w:rPr>
                <w:lang w:val="en-GB"/>
              </w:rPr>
            </w:pPr>
          </w:p>
        </w:tc>
        <w:tc>
          <w:tcPr>
            <w:tcW w:w="2953" w:type="dxa"/>
            <w:tcBorders>
              <w:right w:val="single" w:sz="8" w:space="0" w:color="auto"/>
            </w:tcBorders>
          </w:tcPr>
          <w:p w14:paraId="3031A2BB" w14:textId="77777777" w:rsidR="009346B2" w:rsidRPr="00E93CC2" w:rsidRDefault="009346B2" w:rsidP="009346B2">
            <w:pPr>
              <w:rPr>
                <w:lang w:val="en-GB"/>
              </w:rPr>
            </w:pPr>
          </w:p>
        </w:tc>
      </w:tr>
      <w:tr w:rsidR="009346B2" w:rsidRPr="0038099B" w14:paraId="4B16415A" w14:textId="77777777" w:rsidTr="009346B2">
        <w:trPr>
          <w:trHeight w:val="546"/>
        </w:trPr>
        <w:tc>
          <w:tcPr>
            <w:tcW w:w="2850" w:type="dxa"/>
            <w:tcBorders>
              <w:top w:val="nil"/>
              <w:left w:val="single" w:sz="8" w:space="0" w:color="auto"/>
              <w:bottom w:val="single" w:sz="8" w:space="0" w:color="auto"/>
              <w:right w:val="single" w:sz="4" w:space="0" w:color="auto"/>
            </w:tcBorders>
          </w:tcPr>
          <w:p w14:paraId="606E181B" w14:textId="77777777" w:rsidR="009346B2" w:rsidRPr="00E93CC2" w:rsidRDefault="009346B2" w:rsidP="009346B2">
            <w:pPr>
              <w:rPr>
                <w:i/>
                <w:lang w:val="en-GB"/>
              </w:rPr>
            </w:pPr>
          </w:p>
        </w:tc>
        <w:tc>
          <w:tcPr>
            <w:tcW w:w="3980" w:type="dxa"/>
            <w:tcBorders>
              <w:left w:val="single" w:sz="4" w:space="0" w:color="auto"/>
              <w:bottom w:val="single" w:sz="8" w:space="0" w:color="auto"/>
            </w:tcBorders>
          </w:tcPr>
          <w:p w14:paraId="7A9FA30A" w14:textId="77777777" w:rsidR="009346B2" w:rsidRPr="00E93CC2" w:rsidRDefault="009346B2" w:rsidP="009346B2">
            <w:pPr>
              <w:rPr>
                <w:lang w:val="en-GB"/>
              </w:rPr>
            </w:pPr>
          </w:p>
        </w:tc>
        <w:tc>
          <w:tcPr>
            <w:tcW w:w="1489" w:type="dxa"/>
            <w:tcBorders>
              <w:bottom w:val="single" w:sz="8" w:space="0" w:color="auto"/>
            </w:tcBorders>
          </w:tcPr>
          <w:p w14:paraId="593EB1AA" w14:textId="77777777" w:rsidR="009346B2" w:rsidRPr="00E93CC2" w:rsidRDefault="009346B2" w:rsidP="009346B2">
            <w:pPr>
              <w:rPr>
                <w:lang w:val="en-GB"/>
              </w:rPr>
            </w:pPr>
          </w:p>
        </w:tc>
        <w:tc>
          <w:tcPr>
            <w:tcW w:w="1440" w:type="dxa"/>
            <w:tcBorders>
              <w:bottom w:val="single" w:sz="8" w:space="0" w:color="auto"/>
            </w:tcBorders>
          </w:tcPr>
          <w:p w14:paraId="5532AA7D" w14:textId="77777777" w:rsidR="009346B2" w:rsidRPr="00E93CC2" w:rsidRDefault="009346B2" w:rsidP="009346B2">
            <w:pPr>
              <w:rPr>
                <w:lang w:val="en-GB"/>
              </w:rPr>
            </w:pPr>
          </w:p>
        </w:tc>
        <w:tc>
          <w:tcPr>
            <w:tcW w:w="2676" w:type="dxa"/>
            <w:tcBorders>
              <w:bottom w:val="single" w:sz="8" w:space="0" w:color="auto"/>
            </w:tcBorders>
          </w:tcPr>
          <w:p w14:paraId="13C34E30" w14:textId="77777777" w:rsidR="009346B2" w:rsidRPr="00E93CC2" w:rsidRDefault="009346B2" w:rsidP="009346B2">
            <w:pPr>
              <w:rPr>
                <w:lang w:val="en-GB"/>
              </w:rPr>
            </w:pPr>
          </w:p>
        </w:tc>
        <w:tc>
          <w:tcPr>
            <w:tcW w:w="2953" w:type="dxa"/>
            <w:tcBorders>
              <w:bottom w:val="single" w:sz="8" w:space="0" w:color="auto"/>
              <w:right w:val="single" w:sz="8" w:space="0" w:color="auto"/>
            </w:tcBorders>
          </w:tcPr>
          <w:p w14:paraId="469B3392" w14:textId="77777777" w:rsidR="009346B2" w:rsidRPr="00E93CC2" w:rsidRDefault="009346B2" w:rsidP="009346B2">
            <w:pPr>
              <w:rPr>
                <w:lang w:val="en-GB"/>
              </w:rPr>
            </w:pPr>
          </w:p>
        </w:tc>
      </w:tr>
      <w:tr w:rsidR="009346B2" w:rsidRPr="0038099B" w14:paraId="4D2D2945" w14:textId="77777777" w:rsidTr="009346B2">
        <w:trPr>
          <w:trHeight w:val="516"/>
        </w:trPr>
        <w:tc>
          <w:tcPr>
            <w:tcW w:w="2850" w:type="dxa"/>
            <w:tcBorders>
              <w:top w:val="single" w:sz="8" w:space="0" w:color="auto"/>
              <w:left w:val="single" w:sz="4" w:space="0" w:color="auto"/>
              <w:bottom w:val="nil"/>
              <w:right w:val="single" w:sz="4" w:space="0" w:color="auto"/>
            </w:tcBorders>
          </w:tcPr>
          <w:p w14:paraId="2FD60751" w14:textId="5B87134E" w:rsidR="009346B2" w:rsidRPr="00E93CC2" w:rsidRDefault="009346B2" w:rsidP="009346B2">
            <w:pPr>
              <w:rPr>
                <w:i/>
                <w:lang w:val="en-GB"/>
              </w:rPr>
            </w:pPr>
            <w:r w:rsidRPr="00E93CC2">
              <w:rPr>
                <w:rFonts w:ascii="Arial" w:eastAsia="Times New Roman" w:hAnsi="Arial" w:cs="Arial"/>
                <w:i/>
                <w:sz w:val="18"/>
                <w:szCs w:val="18"/>
                <w:lang w:val="en-GB"/>
              </w:rPr>
              <w:t>Risks that can have potential negative effects on the broader community and surroundings,</w:t>
            </w:r>
          </w:p>
        </w:tc>
        <w:tc>
          <w:tcPr>
            <w:tcW w:w="3980" w:type="dxa"/>
            <w:tcBorders>
              <w:top w:val="single" w:sz="8" w:space="0" w:color="auto"/>
              <w:left w:val="single" w:sz="4" w:space="0" w:color="auto"/>
            </w:tcBorders>
          </w:tcPr>
          <w:p w14:paraId="40E37E4D" w14:textId="77777777" w:rsidR="009346B2" w:rsidRPr="00E93CC2" w:rsidRDefault="009346B2" w:rsidP="009346B2">
            <w:pPr>
              <w:rPr>
                <w:lang w:val="en-GB"/>
              </w:rPr>
            </w:pPr>
          </w:p>
        </w:tc>
        <w:tc>
          <w:tcPr>
            <w:tcW w:w="1489" w:type="dxa"/>
            <w:tcBorders>
              <w:top w:val="single" w:sz="8" w:space="0" w:color="auto"/>
            </w:tcBorders>
          </w:tcPr>
          <w:p w14:paraId="72711B93" w14:textId="77777777" w:rsidR="009346B2" w:rsidRPr="00E93CC2" w:rsidRDefault="009346B2" w:rsidP="009346B2">
            <w:pPr>
              <w:rPr>
                <w:lang w:val="en-GB"/>
              </w:rPr>
            </w:pPr>
          </w:p>
        </w:tc>
        <w:tc>
          <w:tcPr>
            <w:tcW w:w="1440" w:type="dxa"/>
            <w:tcBorders>
              <w:top w:val="single" w:sz="8" w:space="0" w:color="auto"/>
            </w:tcBorders>
          </w:tcPr>
          <w:p w14:paraId="783BBACE" w14:textId="77777777" w:rsidR="009346B2" w:rsidRPr="00E93CC2" w:rsidRDefault="009346B2" w:rsidP="009346B2">
            <w:pPr>
              <w:rPr>
                <w:lang w:val="en-GB"/>
              </w:rPr>
            </w:pPr>
          </w:p>
        </w:tc>
        <w:tc>
          <w:tcPr>
            <w:tcW w:w="2676" w:type="dxa"/>
            <w:tcBorders>
              <w:top w:val="single" w:sz="8" w:space="0" w:color="auto"/>
            </w:tcBorders>
          </w:tcPr>
          <w:p w14:paraId="267A59F6" w14:textId="77777777" w:rsidR="009346B2" w:rsidRPr="00E93CC2" w:rsidRDefault="009346B2" w:rsidP="009346B2">
            <w:pPr>
              <w:rPr>
                <w:lang w:val="en-GB"/>
              </w:rPr>
            </w:pPr>
          </w:p>
        </w:tc>
        <w:tc>
          <w:tcPr>
            <w:tcW w:w="2953" w:type="dxa"/>
            <w:tcBorders>
              <w:top w:val="single" w:sz="8" w:space="0" w:color="auto"/>
            </w:tcBorders>
          </w:tcPr>
          <w:p w14:paraId="3EDA0636" w14:textId="77777777" w:rsidR="009346B2" w:rsidRPr="00E93CC2" w:rsidRDefault="009346B2" w:rsidP="009346B2">
            <w:pPr>
              <w:rPr>
                <w:lang w:val="en-GB"/>
              </w:rPr>
            </w:pPr>
          </w:p>
        </w:tc>
      </w:tr>
      <w:tr w:rsidR="009346B2" w:rsidRPr="0038099B" w14:paraId="7F2AAA21" w14:textId="77777777" w:rsidTr="009346B2">
        <w:trPr>
          <w:trHeight w:val="516"/>
        </w:trPr>
        <w:tc>
          <w:tcPr>
            <w:tcW w:w="2850" w:type="dxa"/>
            <w:tcBorders>
              <w:top w:val="nil"/>
              <w:left w:val="single" w:sz="4" w:space="0" w:color="auto"/>
              <w:bottom w:val="nil"/>
              <w:right w:val="single" w:sz="4" w:space="0" w:color="auto"/>
            </w:tcBorders>
          </w:tcPr>
          <w:p w14:paraId="58952C3C" w14:textId="5AE4D923" w:rsidR="009346B2" w:rsidRPr="00E93CC2" w:rsidRDefault="009346B2" w:rsidP="009346B2">
            <w:pPr>
              <w:rPr>
                <w:rFonts w:ascii="Arial" w:eastAsia="Times New Roman" w:hAnsi="Arial" w:cs="Arial"/>
                <w:i/>
                <w:sz w:val="18"/>
                <w:szCs w:val="18"/>
                <w:lang w:val="en-GB"/>
              </w:rPr>
            </w:pPr>
            <w:r w:rsidRPr="00E93CC2">
              <w:rPr>
                <w:rFonts w:ascii="Arial" w:eastAsia="Times New Roman" w:hAnsi="Arial" w:cs="Arial"/>
                <w:i/>
                <w:sz w:val="18"/>
                <w:szCs w:val="18"/>
                <w:lang w:val="en-GB"/>
              </w:rPr>
              <w:t>Including on the four cross-cutting issues as specified under.</w:t>
            </w:r>
          </w:p>
        </w:tc>
        <w:tc>
          <w:tcPr>
            <w:tcW w:w="3980" w:type="dxa"/>
            <w:tcBorders>
              <w:left w:val="single" w:sz="4" w:space="0" w:color="auto"/>
            </w:tcBorders>
          </w:tcPr>
          <w:p w14:paraId="6DCED069" w14:textId="77777777" w:rsidR="009346B2" w:rsidRPr="00E93CC2" w:rsidRDefault="009346B2" w:rsidP="009346B2">
            <w:pPr>
              <w:rPr>
                <w:lang w:val="en-GB"/>
              </w:rPr>
            </w:pPr>
          </w:p>
        </w:tc>
        <w:tc>
          <w:tcPr>
            <w:tcW w:w="1489" w:type="dxa"/>
          </w:tcPr>
          <w:p w14:paraId="321E4B73" w14:textId="77777777" w:rsidR="009346B2" w:rsidRPr="00E93CC2" w:rsidRDefault="009346B2" w:rsidP="009346B2">
            <w:pPr>
              <w:rPr>
                <w:lang w:val="en-GB"/>
              </w:rPr>
            </w:pPr>
          </w:p>
        </w:tc>
        <w:tc>
          <w:tcPr>
            <w:tcW w:w="1440" w:type="dxa"/>
          </w:tcPr>
          <w:p w14:paraId="4F4145A1" w14:textId="77777777" w:rsidR="009346B2" w:rsidRPr="00E93CC2" w:rsidRDefault="009346B2" w:rsidP="009346B2">
            <w:pPr>
              <w:rPr>
                <w:lang w:val="en-GB"/>
              </w:rPr>
            </w:pPr>
          </w:p>
        </w:tc>
        <w:tc>
          <w:tcPr>
            <w:tcW w:w="2676" w:type="dxa"/>
          </w:tcPr>
          <w:p w14:paraId="16191CF0" w14:textId="77777777" w:rsidR="009346B2" w:rsidRPr="00E93CC2" w:rsidRDefault="009346B2" w:rsidP="009346B2">
            <w:pPr>
              <w:rPr>
                <w:lang w:val="en-GB"/>
              </w:rPr>
            </w:pPr>
          </w:p>
        </w:tc>
        <w:tc>
          <w:tcPr>
            <w:tcW w:w="2953" w:type="dxa"/>
          </w:tcPr>
          <w:p w14:paraId="5C77E8CB" w14:textId="77777777" w:rsidR="009346B2" w:rsidRPr="00E93CC2" w:rsidRDefault="009346B2" w:rsidP="009346B2">
            <w:pPr>
              <w:rPr>
                <w:lang w:val="en-GB"/>
              </w:rPr>
            </w:pPr>
          </w:p>
        </w:tc>
      </w:tr>
      <w:tr w:rsidR="009346B2" w:rsidRPr="0038099B" w14:paraId="39D9B365" w14:textId="77777777" w:rsidTr="009346B2">
        <w:trPr>
          <w:trHeight w:val="516"/>
        </w:trPr>
        <w:tc>
          <w:tcPr>
            <w:tcW w:w="2850" w:type="dxa"/>
            <w:tcBorders>
              <w:top w:val="nil"/>
              <w:left w:val="single" w:sz="4" w:space="0" w:color="auto"/>
              <w:bottom w:val="nil"/>
              <w:right w:val="single" w:sz="4" w:space="0" w:color="auto"/>
            </w:tcBorders>
          </w:tcPr>
          <w:p w14:paraId="22CDB3E5" w14:textId="77777777" w:rsidR="009346B2" w:rsidRPr="00E93CC2" w:rsidRDefault="009346B2" w:rsidP="009346B2">
            <w:pPr>
              <w:rPr>
                <w:i/>
                <w:lang w:val="en-GB"/>
              </w:rPr>
            </w:pPr>
          </w:p>
        </w:tc>
        <w:tc>
          <w:tcPr>
            <w:tcW w:w="3980" w:type="dxa"/>
            <w:tcBorders>
              <w:left w:val="single" w:sz="4" w:space="0" w:color="auto"/>
            </w:tcBorders>
          </w:tcPr>
          <w:p w14:paraId="487B0E11" w14:textId="77777777" w:rsidR="009346B2" w:rsidRPr="00E93CC2" w:rsidRDefault="009346B2" w:rsidP="009346B2">
            <w:pPr>
              <w:rPr>
                <w:lang w:val="en-GB"/>
              </w:rPr>
            </w:pPr>
          </w:p>
        </w:tc>
        <w:tc>
          <w:tcPr>
            <w:tcW w:w="1489" w:type="dxa"/>
          </w:tcPr>
          <w:p w14:paraId="33D76CA8" w14:textId="77777777" w:rsidR="009346B2" w:rsidRPr="00E93CC2" w:rsidRDefault="009346B2" w:rsidP="009346B2">
            <w:pPr>
              <w:rPr>
                <w:lang w:val="en-GB"/>
              </w:rPr>
            </w:pPr>
          </w:p>
        </w:tc>
        <w:tc>
          <w:tcPr>
            <w:tcW w:w="1440" w:type="dxa"/>
          </w:tcPr>
          <w:p w14:paraId="6A7031A2" w14:textId="77777777" w:rsidR="009346B2" w:rsidRPr="00E93CC2" w:rsidRDefault="009346B2" w:rsidP="009346B2">
            <w:pPr>
              <w:rPr>
                <w:lang w:val="en-GB"/>
              </w:rPr>
            </w:pPr>
          </w:p>
        </w:tc>
        <w:tc>
          <w:tcPr>
            <w:tcW w:w="2676" w:type="dxa"/>
          </w:tcPr>
          <w:p w14:paraId="6D2D146D" w14:textId="77777777" w:rsidR="009346B2" w:rsidRPr="00E93CC2" w:rsidRDefault="009346B2" w:rsidP="009346B2">
            <w:pPr>
              <w:rPr>
                <w:lang w:val="en-GB"/>
              </w:rPr>
            </w:pPr>
          </w:p>
        </w:tc>
        <w:tc>
          <w:tcPr>
            <w:tcW w:w="2953" w:type="dxa"/>
          </w:tcPr>
          <w:p w14:paraId="75758E1C" w14:textId="77777777" w:rsidR="009346B2" w:rsidRPr="00E93CC2" w:rsidRDefault="009346B2" w:rsidP="009346B2">
            <w:pPr>
              <w:rPr>
                <w:lang w:val="en-GB"/>
              </w:rPr>
            </w:pPr>
          </w:p>
        </w:tc>
      </w:tr>
      <w:tr w:rsidR="009346B2" w:rsidRPr="0038099B" w14:paraId="4CD76993" w14:textId="77777777" w:rsidTr="009346B2">
        <w:trPr>
          <w:trHeight w:val="516"/>
        </w:trPr>
        <w:tc>
          <w:tcPr>
            <w:tcW w:w="2850" w:type="dxa"/>
            <w:tcBorders>
              <w:top w:val="nil"/>
              <w:left w:val="single" w:sz="4" w:space="0" w:color="auto"/>
              <w:bottom w:val="nil"/>
              <w:right w:val="single" w:sz="4" w:space="0" w:color="auto"/>
            </w:tcBorders>
          </w:tcPr>
          <w:p w14:paraId="6FC400D5" w14:textId="77777777" w:rsidR="009346B2" w:rsidRPr="00E93CC2" w:rsidRDefault="009346B2" w:rsidP="009346B2">
            <w:pPr>
              <w:rPr>
                <w:i/>
                <w:lang w:val="en-GB"/>
              </w:rPr>
            </w:pPr>
          </w:p>
        </w:tc>
        <w:tc>
          <w:tcPr>
            <w:tcW w:w="3980" w:type="dxa"/>
            <w:tcBorders>
              <w:left w:val="single" w:sz="4" w:space="0" w:color="auto"/>
            </w:tcBorders>
          </w:tcPr>
          <w:p w14:paraId="4D60CEBC" w14:textId="77777777" w:rsidR="009346B2" w:rsidRPr="00E93CC2" w:rsidRDefault="009346B2" w:rsidP="009346B2">
            <w:pPr>
              <w:rPr>
                <w:lang w:val="en-GB"/>
              </w:rPr>
            </w:pPr>
          </w:p>
        </w:tc>
        <w:tc>
          <w:tcPr>
            <w:tcW w:w="1489" w:type="dxa"/>
          </w:tcPr>
          <w:p w14:paraId="15E7D6BE" w14:textId="77777777" w:rsidR="009346B2" w:rsidRPr="00E93CC2" w:rsidRDefault="009346B2" w:rsidP="009346B2">
            <w:pPr>
              <w:rPr>
                <w:lang w:val="en-GB"/>
              </w:rPr>
            </w:pPr>
          </w:p>
        </w:tc>
        <w:tc>
          <w:tcPr>
            <w:tcW w:w="1440" w:type="dxa"/>
          </w:tcPr>
          <w:p w14:paraId="7A2605B2" w14:textId="77777777" w:rsidR="009346B2" w:rsidRPr="00E93CC2" w:rsidRDefault="009346B2" w:rsidP="009346B2">
            <w:pPr>
              <w:rPr>
                <w:lang w:val="en-GB"/>
              </w:rPr>
            </w:pPr>
          </w:p>
        </w:tc>
        <w:tc>
          <w:tcPr>
            <w:tcW w:w="2676" w:type="dxa"/>
          </w:tcPr>
          <w:p w14:paraId="1FB5733B" w14:textId="77777777" w:rsidR="009346B2" w:rsidRPr="00E93CC2" w:rsidRDefault="009346B2" w:rsidP="009346B2">
            <w:pPr>
              <w:rPr>
                <w:lang w:val="en-GB"/>
              </w:rPr>
            </w:pPr>
          </w:p>
        </w:tc>
        <w:tc>
          <w:tcPr>
            <w:tcW w:w="2953" w:type="dxa"/>
          </w:tcPr>
          <w:p w14:paraId="0F1251C3" w14:textId="77777777" w:rsidR="009346B2" w:rsidRPr="00E93CC2" w:rsidRDefault="009346B2" w:rsidP="009346B2">
            <w:pPr>
              <w:rPr>
                <w:lang w:val="en-GB"/>
              </w:rPr>
            </w:pPr>
          </w:p>
        </w:tc>
      </w:tr>
      <w:tr w:rsidR="009346B2" w:rsidRPr="00E93CC2" w14:paraId="6B35C319" w14:textId="77777777" w:rsidTr="009346B2">
        <w:trPr>
          <w:trHeight w:val="516"/>
        </w:trPr>
        <w:tc>
          <w:tcPr>
            <w:tcW w:w="2850" w:type="dxa"/>
            <w:tcBorders>
              <w:top w:val="single" w:sz="8" w:space="0" w:color="auto"/>
              <w:left w:val="single" w:sz="8" w:space="0" w:color="auto"/>
              <w:bottom w:val="nil"/>
              <w:right w:val="single" w:sz="8" w:space="0" w:color="auto"/>
            </w:tcBorders>
          </w:tcPr>
          <w:p w14:paraId="7EFA0E08" w14:textId="48025283" w:rsidR="009346B2" w:rsidRPr="00E93CC2" w:rsidRDefault="009346B2" w:rsidP="009346B2">
            <w:pPr>
              <w:pStyle w:val="ListParagraph"/>
              <w:numPr>
                <w:ilvl w:val="0"/>
                <w:numId w:val="1"/>
              </w:numPr>
              <w:rPr>
                <w:i/>
                <w:lang w:val="en-GB"/>
              </w:rPr>
            </w:pPr>
            <w:r w:rsidRPr="00E93CC2">
              <w:rPr>
                <w:rFonts w:ascii="Arial" w:eastAsia="Times New Roman" w:hAnsi="Arial" w:cs="Arial"/>
                <w:i/>
                <w:sz w:val="18"/>
                <w:szCs w:val="18"/>
                <w:lang w:val="en-GB"/>
              </w:rPr>
              <w:t xml:space="preserve">Human </w:t>
            </w:r>
            <w:commentRangeStart w:id="2"/>
            <w:r w:rsidRPr="00E93CC2">
              <w:rPr>
                <w:rFonts w:ascii="Arial" w:eastAsia="Times New Roman" w:hAnsi="Arial" w:cs="Arial"/>
                <w:i/>
                <w:sz w:val="18"/>
                <w:szCs w:val="18"/>
                <w:lang w:val="en-GB"/>
              </w:rPr>
              <w:t>rights</w:t>
            </w:r>
            <w:commentRangeEnd w:id="2"/>
            <w:r w:rsidR="00A969FF" w:rsidRPr="00E93CC2">
              <w:rPr>
                <w:rStyle w:val="CommentReference"/>
                <w:rFonts w:eastAsiaTheme="minorEastAsia" w:cs="Arial Unicode MS"/>
                <w:lang w:val="en-GB" w:eastAsia="zh-CN" w:bidi="my-MM"/>
              </w:rPr>
              <w:commentReference w:id="2"/>
            </w:r>
          </w:p>
        </w:tc>
        <w:tc>
          <w:tcPr>
            <w:tcW w:w="3980" w:type="dxa"/>
            <w:tcBorders>
              <w:top w:val="single" w:sz="4" w:space="0" w:color="auto"/>
              <w:left w:val="single" w:sz="8" w:space="0" w:color="auto"/>
            </w:tcBorders>
          </w:tcPr>
          <w:p w14:paraId="59F93CBF" w14:textId="77777777" w:rsidR="009346B2" w:rsidRPr="00E93CC2" w:rsidRDefault="009346B2" w:rsidP="009346B2">
            <w:pPr>
              <w:rPr>
                <w:lang w:val="en-GB"/>
              </w:rPr>
            </w:pPr>
          </w:p>
        </w:tc>
        <w:tc>
          <w:tcPr>
            <w:tcW w:w="1489" w:type="dxa"/>
            <w:tcBorders>
              <w:top w:val="single" w:sz="4" w:space="0" w:color="auto"/>
            </w:tcBorders>
          </w:tcPr>
          <w:p w14:paraId="499C3E55" w14:textId="77777777" w:rsidR="009346B2" w:rsidRPr="00E93CC2" w:rsidRDefault="009346B2" w:rsidP="009346B2">
            <w:pPr>
              <w:rPr>
                <w:lang w:val="en-GB"/>
              </w:rPr>
            </w:pPr>
          </w:p>
        </w:tc>
        <w:tc>
          <w:tcPr>
            <w:tcW w:w="1440" w:type="dxa"/>
            <w:tcBorders>
              <w:top w:val="single" w:sz="4" w:space="0" w:color="auto"/>
            </w:tcBorders>
          </w:tcPr>
          <w:p w14:paraId="0A101FA5" w14:textId="77777777" w:rsidR="009346B2" w:rsidRPr="00E93CC2" w:rsidRDefault="009346B2" w:rsidP="009346B2">
            <w:pPr>
              <w:rPr>
                <w:lang w:val="en-GB"/>
              </w:rPr>
            </w:pPr>
          </w:p>
        </w:tc>
        <w:tc>
          <w:tcPr>
            <w:tcW w:w="2676" w:type="dxa"/>
            <w:tcBorders>
              <w:top w:val="single" w:sz="4" w:space="0" w:color="auto"/>
            </w:tcBorders>
          </w:tcPr>
          <w:p w14:paraId="279AAB79" w14:textId="77777777" w:rsidR="009346B2" w:rsidRPr="00E93CC2" w:rsidRDefault="009346B2" w:rsidP="009346B2">
            <w:pPr>
              <w:rPr>
                <w:lang w:val="en-GB"/>
              </w:rPr>
            </w:pPr>
          </w:p>
        </w:tc>
        <w:tc>
          <w:tcPr>
            <w:tcW w:w="2953" w:type="dxa"/>
            <w:tcBorders>
              <w:top w:val="single" w:sz="4" w:space="0" w:color="auto"/>
            </w:tcBorders>
          </w:tcPr>
          <w:p w14:paraId="73B11313" w14:textId="77777777" w:rsidR="009346B2" w:rsidRPr="00E93CC2" w:rsidRDefault="009346B2" w:rsidP="009346B2">
            <w:pPr>
              <w:rPr>
                <w:lang w:val="en-GB"/>
              </w:rPr>
            </w:pPr>
          </w:p>
        </w:tc>
      </w:tr>
      <w:tr w:rsidR="009346B2" w:rsidRPr="00E93CC2" w14:paraId="0855B680" w14:textId="77777777" w:rsidTr="009346B2">
        <w:trPr>
          <w:trHeight w:val="516"/>
        </w:trPr>
        <w:tc>
          <w:tcPr>
            <w:tcW w:w="2850" w:type="dxa"/>
            <w:tcBorders>
              <w:top w:val="nil"/>
              <w:left w:val="single" w:sz="8" w:space="0" w:color="auto"/>
              <w:bottom w:val="single" w:sz="8" w:space="0" w:color="auto"/>
              <w:right w:val="single" w:sz="8" w:space="0" w:color="auto"/>
            </w:tcBorders>
          </w:tcPr>
          <w:p w14:paraId="088A9863" w14:textId="77777777" w:rsidR="009346B2" w:rsidRPr="00E93CC2" w:rsidRDefault="009346B2" w:rsidP="009346B2">
            <w:pPr>
              <w:pStyle w:val="ListParagraph"/>
              <w:rPr>
                <w:rFonts w:ascii="Arial" w:eastAsia="Times New Roman" w:hAnsi="Arial" w:cs="Arial"/>
                <w:i/>
                <w:sz w:val="18"/>
                <w:szCs w:val="18"/>
                <w:lang w:val="en-GB"/>
              </w:rPr>
            </w:pPr>
          </w:p>
        </w:tc>
        <w:tc>
          <w:tcPr>
            <w:tcW w:w="3980" w:type="dxa"/>
            <w:tcBorders>
              <w:top w:val="single" w:sz="4" w:space="0" w:color="auto"/>
              <w:left w:val="single" w:sz="8" w:space="0" w:color="auto"/>
            </w:tcBorders>
          </w:tcPr>
          <w:p w14:paraId="4804BCA5" w14:textId="77777777" w:rsidR="009346B2" w:rsidRPr="00E93CC2" w:rsidRDefault="009346B2" w:rsidP="009346B2">
            <w:pPr>
              <w:rPr>
                <w:lang w:val="en-GB"/>
              </w:rPr>
            </w:pPr>
          </w:p>
        </w:tc>
        <w:tc>
          <w:tcPr>
            <w:tcW w:w="1489" w:type="dxa"/>
            <w:tcBorders>
              <w:top w:val="single" w:sz="4" w:space="0" w:color="auto"/>
            </w:tcBorders>
          </w:tcPr>
          <w:p w14:paraId="78C5E5FF" w14:textId="77777777" w:rsidR="009346B2" w:rsidRPr="00E93CC2" w:rsidRDefault="009346B2" w:rsidP="009346B2">
            <w:pPr>
              <w:rPr>
                <w:lang w:val="en-GB"/>
              </w:rPr>
            </w:pPr>
          </w:p>
        </w:tc>
        <w:tc>
          <w:tcPr>
            <w:tcW w:w="1440" w:type="dxa"/>
            <w:tcBorders>
              <w:top w:val="single" w:sz="4" w:space="0" w:color="auto"/>
            </w:tcBorders>
          </w:tcPr>
          <w:p w14:paraId="5B156298" w14:textId="77777777" w:rsidR="009346B2" w:rsidRPr="00E93CC2" w:rsidRDefault="009346B2" w:rsidP="009346B2">
            <w:pPr>
              <w:rPr>
                <w:lang w:val="en-GB"/>
              </w:rPr>
            </w:pPr>
          </w:p>
        </w:tc>
        <w:tc>
          <w:tcPr>
            <w:tcW w:w="2676" w:type="dxa"/>
            <w:tcBorders>
              <w:top w:val="single" w:sz="4" w:space="0" w:color="auto"/>
            </w:tcBorders>
          </w:tcPr>
          <w:p w14:paraId="5E743DE7" w14:textId="77777777" w:rsidR="009346B2" w:rsidRPr="00E93CC2" w:rsidRDefault="009346B2" w:rsidP="009346B2">
            <w:pPr>
              <w:rPr>
                <w:lang w:val="en-GB"/>
              </w:rPr>
            </w:pPr>
          </w:p>
        </w:tc>
        <w:tc>
          <w:tcPr>
            <w:tcW w:w="2953" w:type="dxa"/>
            <w:tcBorders>
              <w:top w:val="single" w:sz="4" w:space="0" w:color="auto"/>
            </w:tcBorders>
          </w:tcPr>
          <w:p w14:paraId="2C77BB35" w14:textId="77777777" w:rsidR="009346B2" w:rsidRPr="00E93CC2" w:rsidRDefault="009346B2" w:rsidP="009346B2">
            <w:pPr>
              <w:rPr>
                <w:lang w:val="en-GB"/>
              </w:rPr>
            </w:pPr>
          </w:p>
        </w:tc>
      </w:tr>
      <w:tr w:rsidR="009346B2" w:rsidRPr="00E93CC2" w14:paraId="09E5F73A" w14:textId="77777777" w:rsidTr="009346B2">
        <w:trPr>
          <w:trHeight w:val="516"/>
        </w:trPr>
        <w:tc>
          <w:tcPr>
            <w:tcW w:w="2850" w:type="dxa"/>
            <w:tcBorders>
              <w:top w:val="single" w:sz="8" w:space="0" w:color="auto"/>
              <w:left w:val="single" w:sz="8" w:space="0" w:color="auto"/>
              <w:bottom w:val="nil"/>
              <w:right w:val="single" w:sz="8" w:space="0" w:color="auto"/>
            </w:tcBorders>
          </w:tcPr>
          <w:p w14:paraId="51EF0C81" w14:textId="63FD64E5" w:rsidR="009346B2" w:rsidRPr="00E93CC2" w:rsidRDefault="009346B2" w:rsidP="009346B2">
            <w:pPr>
              <w:pStyle w:val="ListParagraph"/>
              <w:numPr>
                <w:ilvl w:val="0"/>
                <w:numId w:val="1"/>
              </w:numPr>
              <w:rPr>
                <w:rFonts w:ascii="Arial" w:eastAsia="Times New Roman" w:hAnsi="Arial" w:cs="Arial"/>
                <w:i/>
                <w:sz w:val="18"/>
                <w:szCs w:val="18"/>
                <w:lang w:val="en-GB"/>
              </w:rPr>
            </w:pPr>
            <w:r w:rsidRPr="00E93CC2">
              <w:rPr>
                <w:rFonts w:ascii="Arial" w:eastAsia="Times New Roman" w:hAnsi="Arial" w:cs="Arial"/>
                <w:i/>
                <w:sz w:val="18"/>
                <w:szCs w:val="18"/>
                <w:lang w:val="en-GB"/>
              </w:rPr>
              <w:t xml:space="preserve">Climate and </w:t>
            </w:r>
            <w:commentRangeStart w:id="3"/>
            <w:r w:rsidRPr="00E93CC2">
              <w:rPr>
                <w:rFonts w:ascii="Arial" w:eastAsia="Times New Roman" w:hAnsi="Arial" w:cs="Arial"/>
                <w:i/>
                <w:sz w:val="18"/>
                <w:szCs w:val="18"/>
                <w:lang w:val="en-GB"/>
              </w:rPr>
              <w:t>environment</w:t>
            </w:r>
            <w:commentRangeEnd w:id="3"/>
            <w:r w:rsidR="00A969FF" w:rsidRPr="00E93CC2">
              <w:rPr>
                <w:rStyle w:val="CommentReference"/>
                <w:rFonts w:eastAsiaTheme="minorEastAsia" w:cs="Arial Unicode MS"/>
                <w:lang w:val="en-GB" w:eastAsia="zh-CN" w:bidi="my-MM"/>
              </w:rPr>
              <w:commentReference w:id="3"/>
            </w:r>
          </w:p>
          <w:p w14:paraId="4E3B86F7" w14:textId="77777777" w:rsidR="009346B2" w:rsidRPr="00E93CC2" w:rsidRDefault="009346B2" w:rsidP="009346B2">
            <w:pPr>
              <w:rPr>
                <w:rFonts w:ascii="Arial" w:eastAsia="Times New Roman" w:hAnsi="Arial" w:cs="Arial"/>
                <w:i/>
                <w:sz w:val="18"/>
                <w:szCs w:val="18"/>
                <w:lang w:val="en-GB"/>
              </w:rPr>
            </w:pPr>
          </w:p>
        </w:tc>
        <w:tc>
          <w:tcPr>
            <w:tcW w:w="3980" w:type="dxa"/>
            <w:tcBorders>
              <w:left w:val="single" w:sz="8" w:space="0" w:color="auto"/>
            </w:tcBorders>
          </w:tcPr>
          <w:p w14:paraId="5CB59456" w14:textId="77777777" w:rsidR="009346B2" w:rsidRPr="00E93CC2" w:rsidRDefault="009346B2" w:rsidP="009346B2">
            <w:pPr>
              <w:rPr>
                <w:lang w:val="en-GB"/>
              </w:rPr>
            </w:pPr>
          </w:p>
        </w:tc>
        <w:tc>
          <w:tcPr>
            <w:tcW w:w="1489" w:type="dxa"/>
          </w:tcPr>
          <w:p w14:paraId="3D088295" w14:textId="77777777" w:rsidR="009346B2" w:rsidRPr="00E93CC2" w:rsidRDefault="009346B2" w:rsidP="009346B2">
            <w:pPr>
              <w:rPr>
                <w:lang w:val="en-GB"/>
              </w:rPr>
            </w:pPr>
          </w:p>
        </w:tc>
        <w:tc>
          <w:tcPr>
            <w:tcW w:w="1440" w:type="dxa"/>
          </w:tcPr>
          <w:p w14:paraId="0A8651B8" w14:textId="77777777" w:rsidR="009346B2" w:rsidRPr="00E93CC2" w:rsidRDefault="009346B2" w:rsidP="009346B2">
            <w:pPr>
              <w:rPr>
                <w:lang w:val="en-GB"/>
              </w:rPr>
            </w:pPr>
          </w:p>
        </w:tc>
        <w:tc>
          <w:tcPr>
            <w:tcW w:w="2676" w:type="dxa"/>
          </w:tcPr>
          <w:p w14:paraId="5DF9AD2D" w14:textId="77777777" w:rsidR="009346B2" w:rsidRPr="00E93CC2" w:rsidRDefault="009346B2" w:rsidP="009346B2">
            <w:pPr>
              <w:rPr>
                <w:lang w:val="en-GB"/>
              </w:rPr>
            </w:pPr>
          </w:p>
        </w:tc>
        <w:tc>
          <w:tcPr>
            <w:tcW w:w="2953" w:type="dxa"/>
          </w:tcPr>
          <w:p w14:paraId="4E756D11" w14:textId="77777777" w:rsidR="009346B2" w:rsidRPr="00E93CC2" w:rsidRDefault="009346B2" w:rsidP="009346B2">
            <w:pPr>
              <w:rPr>
                <w:lang w:val="en-GB"/>
              </w:rPr>
            </w:pPr>
          </w:p>
        </w:tc>
      </w:tr>
      <w:tr w:rsidR="009346B2" w:rsidRPr="00E93CC2" w14:paraId="4B2214BB" w14:textId="77777777" w:rsidTr="009346B2">
        <w:trPr>
          <w:trHeight w:val="516"/>
        </w:trPr>
        <w:tc>
          <w:tcPr>
            <w:tcW w:w="2850" w:type="dxa"/>
            <w:tcBorders>
              <w:top w:val="nil"/>
              <w:left w:val="single" w:sz="8" w:space="0" w:color="auto"/>
              <w:bottom w:val="single" w:sz="8" w:space="0" w:color="auto"/>
              <w:right w:val="single" w:sz="8" w:space="0" w:color="auto"/>
            </w:tcBorders>
          </w:tcPr>
          <w:p w14:paraId="564A1B93" w14:textId="77777777" w:rsidR="009346B2" w:rsidRPr="00E93CC2" w:rsidRDefault="009346B2" w:rsidP="009346B2">
            <w:pPr>
              <w:pStyle w:val="ListParagraph"/>
              <w:rPr>
                <w:rFonts w:ascii="Arial" w:eastAsia="Times New Roman" w:hAnsi="Arial" w:cs="Arial"/>
                <w:i/>
                <w:sz w:val="18"/>
                <w:szCs w:val="18"/>
                <w:lang w:val="en-GB"/>
              </w:rPr>
            </w:pPr>
          </w:p>
        </w:tc>
        <w:tc>
          <w:tcPr>
            <w:tcW w:w="3980" w:type="dxa"/>
            <w:tcBorders>
              <w:left w:val="single" w:sz="8" w:space="0" w:color="auto"/>
            </w:tcBorders>
          </w:tcPr>
          <w:p w14:paraId="7410B662" w14:textId="77777777" w:rsidR="009346B2" w:rsidRPr="00E93CC2" w:rsidRDefault="009346B2" w:rsidP="009346B2">
            <w:pPr>
              <w:rPr>
                <w:lang w:val="en-GB"/>
              </w:rPr>
            </w:pPr>
          </w:p>
        </w:tc>
        <w:tc>
          <w:tcPr>
            <w:tcW w:w="1489" w:type="dxa"/>
          </w:tcPr>
          <w:p w14:paraId="4031C197" w14:textId="77777777" w:rsidR="009346B2" w:rsidRPr="00E93CC2" w:rsidRDefault="009346B2" w:rsidP="009346B2">
            <w:pPr>
              <w:rPr>
                <w:lang w:val="en-GB"/>
              </w:rPr>
            </w:pPr>
          </w:p>
        </w:tc>
        <w:tc>
          <w:tcPr>
            <w:tcW w:w="1440" w:type="dxa"/>
          </w:tcPr>
          <w:p w14:paraId="4FDC9E96" w14:textId="77777777" w:rsidR="009346B2" w:rsidRPr="00E93CC2" w:rsidRDefault="009346B2" w:rsidP="009346B2">
            <w:pPr>
              <w:rPr>
                <w:lang w:val="en-GB"/>
              </w:rPr>
            </w:pPr>
          </w:p>
        </w:tc>
        <w:tc>
          <w:tcPr>
            <w:tcW w:w="2676" w:type="dxa"/>
          </w:tcPr>
          <w:p w14:paraId="5DBCCD70" w14:textId="77777777" w:rsidR="009346B2" w:rsidRPr="00E93CC2" w:rsidRDefault="009346B2" w:rsidP="009346B2">
            <w:pPr>
              <w:rPr>
                <w:lang w:val="en-GB"/>
              </w:rPr>
            </w:pPr>
          </w:p>
        </w:tc>
        <w:tc>
          <w:tcPr>
            <w:tcW w:w="2953" w:type="dxa"/>
          </w:tcPr>
          <w:p w14:paraId="2F221F93" w14:textId="77777777" w:rsidR="009346B2" w:rsidRPr="00E93CC2" w:rsidRDefault="009346B2" w:rsidP="009346B2">
            <w:pPr>
              <w:rPr>
                <w:lang w:val="en-GB"/>
              </w:rPr>
            </w:pPr>
          </w:p>
        </w:tc>
      </w:tr>
      <w:tr w:rsidR="009346B2" w:rsidRPr="00E93CC2" w14:paraId="76549527" w14:textId="77777777" w:rsidTr="009346B2">
        <w:trPr>
          <w:trHeight w:val="546"/>
        </w:trPr>
        <w:tc>
          <w:tcPr>
            <w:tcW w:w="2850" w:type="dxa"/>
            <w:tcBorders>
              <w:top w:val="single" w:sz="8" w:space="0" w:color="auto"/>
              <w:left w:val="single" w:sz="8" w:space="0" w:color="auto"/>
              <w:bottom w:val="nil"/>
              <w:right w:val="single" w:sz="8" w:space="0" w:color="auto"/>
            </w:tcBorders>
          </w:tcPr>
          <w:p w14:paraId="45A0D72F" w14:textId="3E7ADBA6" w:rsidR="009346B2" w:rsidRPr="00E93CC2" w:rsidRDefault="009346B2" w:rsidP="009346B2">
            <w:pPr>
              <w:pStyle w:val="ListParagraph"/>
              <w:numPr>
                <w:ilvl w:val="0"/>
                <w:numId w:val="1"/>
              </w:numPr>
              <w:rPr>
                <w:rFonts w:ascii="Arial" w:eastAsia="Times New Roman" w:hAnsi="Arial" w:cs="Arial"/>
                <w:i/>
                <w:sz w:val="18"/>
                <w:szCs w:val="18"/>
                <w:lang w:val="en-GB"/>
              </w:rPr>
            </w:pPr>
            <w:commentRangeStart w:id="4"/>
            <w:r w:rsidRPr="00E93CC2">
              <w:rPr>
                <w:rFonts w:ascii="Arial" w:eastAsia="Times New Roman" w:hAnsi="Arial" w:cs="Arial"/>
                <w:i/>
                <w:sz w:val="18"/>
                <w:szCs w:val="18"/>
                <w:lang w:val="en-GB"/>
              </w:rPr>
              <w:lastRenderedPageBreak/>
              <w:t>Women’s rights and gender equality</w:t>
            </w:r>
            <w:commentRangeEnd w:id="4"/>
            <w:r w:rsidR="00A969FF" w:rsidRPr="00E93CC2">
              <w:rPr>
                <w:rStyle w:val="CommentReference"/>
                <w:rFonts w:eastAsiaTheme="minorEastAsia" w:cs="Arial Unicode MS"/>
                <w:lang w:val="en-GB" w:eastAsia="zh-CN" w:bidi="my-MM"/>
              </w:rPr>
              <w:commentReference w:id="4"/>
            </w:r>
          </w:p>
          <w:p w14:paraId="1DB72830" w14:textId="77777777" w:rsidR="009346B2" w:rsidRPr="00E93CC2" w:rsidRDefault="009346B2" w:rsidP="009346B2">
            <w:pPr>
              <w:rPr>
                <w:rFonts w:ascii="Arial" w:eastAsia="Times New Roman" w:hAnsi="Arial" w:cs="Arial"/>
                <w:i/>
                <w:sz w:val="18"/>
                <w:szCs w:val="18"/>
                <w:lang w:val="en-GB"/>
              </w:rPr>
            </w:pPr>
          </w:p>
        </w:tc>
        <w:tc>
          <w:tcPr>
            <w:tcW w:w="3980" w:type="dxa"/>
            <w:tcBorders>
              <w:left w:val="single" w:sz="8" w:space="0" w:color="auto"/>
            </w:tcBorders>
          </w:tcPr>
          <w:p w14:paraId="168D86FE" w14:textId="77777777" w:rsidR="009346B2" w:rsidRPr="00E93CC2" w:rsidRDefault="009346B2" w:rsidP="009346B2">
            <w:pPr>
              <w:rPr>
                <w:lang w:val="en-GB"/>
              </w:rPr>
            </w:pPr>
          </w:p>
        </w:tc>
        <w:tc>
          <w:tcPr>
            <w:tcW w:w="1489" w:type="dxa"/>
          </w:tcPr>
          <w:p w14:paraId="4E8071AC" w14:textId="77777777" w:rsidR="009346B2" w:rsidRPr="00E93CC2" w:rsidRDefault="009346B2" w:rsidP="009346B2">
            <w:pPr>
              <w:rPr>
                <w:lang w:val="en-GB"/>
              </w:rPr>
            </w:pPr>
          </w:p>
        </w:tc>
        <w:tc>
          <w:tcPr>
            <w:tcW w:w="1440" w:type="dxa"/>
          </w:tcPr>
          <w:p w14:paraId="3095C48D" w14:textId="77777777" w:rsidR="009346B2" w:rsidRPr="00E93CC2" w:rsidRDefault="009346B2" w:rsidP="009346B2">
            <w:pPr>
              <w:rPr>
                <w:lang w:val="en-GB"/>
              </w:rPr>
            </w:pPr>
          </w:p>
        </w:tc>
        <w:tc>
          <w:tcPr>
            <w:tcW w:w="2676" w:type="dxa"/>
          </w:tcPr>
          <w:p w14:paraId="7CA232BB" w14:textId="77777777" w:rsidR="009346B2" w:rsidRPr="00E93CC2" w:rsidRDefault="009346B2" w:rsidP="009346B2">
            <w:pPr>
              <w:rPr>
                <w:lang w:val="en-GB"/>
              </w:rPr>
            </w:pPr>
          </w:p>
        </w:tc>
        <w:tc>
          <w:tcPr>
            <w:tcW w:w="2953" w:type="dxa"/>
          </w:tcPr>
          <w:p w14:paraId="75812425" w14:textId="77777777" w:rsidR="009346B2" w:rsidRPr="00E93CC2" w:rsidRDefault="009346B2" w:rsidP="009346B2">
            <w:pPr>
              <w:rPr>
                <w:lang w:val="en-GB"/>
              </w:rPr>
            </w:pPr>
          </w:p>
        </w:tc>
      </w:tr>
      <w:tr w:rsidR="009346B2" w:rsidRPr="00E93CC2" w14:paraId="228DA2C5" w14:textId="77777777" w:rsidTr="009346B2">
        <w:trPr>
          <w:trHeight w:val="546"/>
        </w:trPr>
        <w:tc>
          <w:tcPr>
            <w:tcW w:w="2850" w:type="dxa"/>
            <w:tcBorders>
              <w:top w:val="nil"/>
              <w:left w:val="single" w:sz="8" w:space="0" w:color="auto"/>
              <w:bottom w:val="single" w:sz="8" w:space="0" w:color="auto"/>
              <w:right w:val="single" w:sz="8" w:space="0" w:color="auto"/>
            </w:tcBorders>
          </w:tcPr>
          <w:p w14:paraId="25EAE0CC" w14:textId="77777777" w:rsidR="009346B2" w:rsidRPr="00E93CC2" w:rsidRDefault="009346B2" w:rsidP="009346B2">
            <w:pPr>
              <w:pStyle w:val="ListParagraph"/>
              <w:rPr>
                <w:rFonts w:ascii="Arial" w:eastAsia="Times New Roman" w:hAnsi="Arial" w:cs="Arial"/>
                <w:i/>
                <w:sz w:val="18"/>
                <w:szCs w:val="18"/>
                <w:lang w:val="en-GB"/>
              </w:rPr>
            </w:pPr>
          </w:p>
        </w:tc>
        <w:tc>
          <w:tcPr>
            <w:tcW w:w="3980" w:type="dxa"/>
            <w:tcBorders>
              <w:left w:val="single" w:sz="8" w:space="0" w:color="auto"/>
            </w:tcBorders>
          </w:tcPr>
          <w:p w14:paraId="3EBEADAE" w14:textId="77777777" w:rsidR="009346B2" w:rsidRPr="00E93CC2" w:rsidRDefault="009346B2" w:rsidP="009346B2">
            <w:pPr>
              <w:rPr>
                <w:lang w:val="en-GB"/>
              </w:rPr>
            </w:pPr>
          </w:p>
        </w:tc>
        <w:tc>
          <w:tcPr>
            <w:tcW w:w="1489" w:type="dxa"/>
          </w:tcPr>
          <w:p w14:paraId="3419AF33" w14:textId="77777777" w:rsidR="009346B2" w:rsidRPr="00E93CC2" w:rsidRDefault="009346B2" w:rsidP="009346B2">
            <w:pPr>
              <w:rPr>
                <w:lang w:val="en-GB"/>
              </w:rPr>
            </w:pPr>
          </w:p>
        </w:tc>
        <w:tc>
          <w:tcPr>
            <w:tcW w:w="1440" w:type="dxa"/>
          </w:tcPr>
          <w:p w14:paraId="5862F9D6" w14:textId="77777777" w:rsidR="009346B2" w:rsidRPr="00E93CC2" w:rsidRDefault="009346B2" w:rsidP="009346B2">
            <w:pPr>
              <w:rPr>
                <w:lang w:val="en-GB"/>
              </w:rPr>
            </w:pPr>
          </w:p>
        </w:tc>
        <w:tc>
          <w:tcPr>
            <w:tcW w:w="2676" w:type="dxa"/>
          </w:tcPr>
          <w:p w14:paraId="68177D6D" w14:textId="77777777" w:rsidR="009346B2" w:rsidRPr="00E93CC2" w:rsidRDefault="009346B2" w:rsidP="009346B2">
            <w:pPr>
              <w:rPr>
                <w:lang w:val="en-GB"/>
              </w:rPr>
            </w:pPr>
          </w:p>
        </w:tc>
        <w:tc>
          <w:tcPr>
            <w:tcW w:w="2953" w:type="dxa"/>
          </w:tcPr>
          <w:p w14:paraId="6833B402" w14:textId="77777777" w:rsidR="009346B2" w:rsidRPr="00E93CC2" w:rsidRDefault="009346B2" w:rsidP="009346B2">
            <w:pPr>
              <w:rPr>
                <w:lang w:val="en-GB"/>
              </w:rPr>
            </w:pPr>
          </w:p>
        </w:tc>
      </w:tr>
      <w:tr w:rsidR="009346B2" w:rsidRPr="00E93CC2" w14:paraId="13967877" w14:textId="77777777" w:rsidTr="009346B2">
        <w:trPr>
          <w:trHeight w:val="516"/>
        </w:trPr>
        <w:tc>
          <w:tcPr>
            <w:tcW w:w="2850" w:type="dxa"/>
            <w:tcBorders>
              <w:top w:val="single" w:sz="8" w:space="0" w:color="auto"/>
              <w:left w:val="single" w:sz="8" w:space="0" w:color="auto"/>
              <w:bottom w:val="nil"/>
              <w:right w:val="single" w:sz="8" w:space="0" w:color="auto"/>
            </w:tcBorders>
          </w:tcPr>
          <w:p w14:paraId="2EAA2494" w14:textId="48815727" w:rsidR="009346B2" w:rsidRPr="00E93CC2" w:rsidRDefault="009346B2" w:rsidP="009346B2">
            <w:pPr>
              <w:pStyle w:val="ListParagraph"/>
              <w:numPr>
                <w:ilvl w:val="0"/>
                <w:numId w:val="1"/>
              </w:numPr>
              <w:rPr>
                <w:i/>
                <w:lang w:val="en-GB"/>
              </w:rPr>
            </w:pPr>
            <w:commentRangeStart w:id="5"/>
            <w:r w:rsidRPr="00E93CC2">
              <w:rPr>
                <w:rFonts w:ascii="Arial" w:eastAsia="Times New Roman" w:hAnsi="Arial" w:cs="Arial"/>
                <w:i/>
                <w:sz w:val="18"/>
                <w:szCs w:val="18"/>
                <w:lang w:val="en-GB"/>
              </w:rPr>
              <w:t>Anticorruption</w:t>
            </w:r>
            <w:commentRangeEnd w:id="5"/>
            <w:r w:rsidR="00A969FF" w:rsidRPr="00E93CC2">
              <w:rPr>
                <w:rStyle w:val="CommentReference"/>
                <w:rFonts w:eastAsiaTheme="minorEastAsia" w:cs="Arial Unicode MS"/>
                <w:lang w:val="en-GB" w:eastAsia="zh-CN" w:bidi="my-MM"/>
              </w:rPr>
              <w:commentReference w:id="5"/>
            </w:r>
          </w:p>
        </w:tc>
        <w:tc>
          <w:tcPr>
            <w:tcW w:w="3980" w:type="dxa"/>
            <w:tcBorders>
              <w:left w:val="single" w:sz="8" w:space="0" w:color="auto"/>
            </w:tcBorders>
          </w:tcPr>
          <w:p w14:paraId="504A0068" w14:textId="77777777" w:rsidR="009346B2" w:rsidRPr="00E93CC2" w:rsidRDefault="009346B2" w:rsidP="009346B2">
            <w:pPr>
              <w:rPr>
                <w:lang w:val="en-GB"/>
              </w:rPr>
            </w:pPr>
          </w:p>
        </w:tc>
        <w:tc>
          <w:tcPr>
            <w:tcW w:w="1489" w:type="dxa"/>
          </w:tcPr>
          <w:p w14:paraId="41FE69ED" w14:textId="77777777" w:rsidR="009346B2" w:rsidRPr="00E93CC2" w:rsidRDefault="009346B2" w:rsidP="009346B2">
            <w:pPr>
              <w:rPr>
                <w:lang w:val="en-GB"/>
              </w:rPr>
            </w:pPr>
          </w:p>
        </w:tc>
        <w:tc>
          <w:tcPr>
            <w:tcW w:w="1440" w:type="dxa"/>
          </w:tcPr>
          <w:p w14:paraId="58328243" w14:textId="77777777" w:rsidR="009346B2" w:rsidRPr="00E93CC2" w:rsidRDefault="009346B2" w:rsidP="009346B2">
            <w:pPr>
              <w:rPr>
                <w:lang w:val="en-GB"/>
              </w:rPr>
            </w:pPr>
          </w:p>
        </w:tc>
        <w:tc>
          <w:tcPr>
            <w:tcW w:w="2676" w:type="dxa"/>
          </w:tcPr>
          <w:p w14:paraId="24BC2406" w14:textId="77777777" w:rsidR="009346B2" w:rsidRPr="00E93CC2" w:rsidRDefault="009346B2" w:rsidP="009346B2">
            <w:pPr>
              <w:rPr>
                <w:lang w:val="en-GB"/>
              </w:rPr>
            </w:pPr>
          </w:p>
        </w:tc>
        <w:tc>
          <w:tcPr>
            <w:tcW w:w="2953" w:type="dxa"/>
          </w:tcPr>
          <w:p w14:paraId="60BED24B" w14:textId="77777777" w:rsidR="009346B2" w:rsidRPr="00E93CC2" w:rsidRDefault="009346B2" w:rsidP="009346B2">
            <w:pPr>
              <w:rPr>
                <w:lang w:val="en-GB"/>
              </w:rPr>
            </w:pPr>
          </w:p>
        </w:tc>
      </w:tr>
      <w:tr w:rsidR="003665E0" w:rsidRPr="00E93CC2" w14:paraId="695C6DF5" w14:textId="77777777" w:rsidTr="009346B2">
        <w:trPr>
          <w:trHeight w:val="516"/>
        </w:trPr>
        <w:tc>
          <w:tcPr>
            <w:tcW w:w="2850" w:type="dxa"/>
            <w:tcBorders>
              <w:top w:val="nil"/>
              <w:left w:val="single" w:sz="8" w:space="0" w:color="auto"/>
              <w:bottom w:val="single" w:sz="8" w:space="0" w:color="auto"/>
              <w:right w:val="single" w:sz="8" w:space="0" w:color="auto"/>
            </w:tcBorders>
          </w:tcPr>
          <w:p w14:paraId="0E983251" w14:textId="77777777" w:rsidR="003665E0" w:rsidRPr="00E93CC2" w:rsidRDefault="003665E0" w:rsidP="007635B6">
            <w:pPr>
              <w:pStyle w:val="ListParagraph"/>
              <w:rPr>
                <w:rFonts w:ascii="Arial" w:eastAsia="Times New Roman" w:hAnsi="Arial" w:cs="Arial"/>
                <w:i/>
                <w:sz w:val="18"/>
                <w:szCs w:val="18"/>
                <w:lang w:val="en-GB"/>
              </w:rPr>
            </w:pPr>
          </w:p>
        </w:tc>
        <w:tc>
          <w:tcPr>
            <w:tcW w:w="3980" w:type="dxa"/>
            <w:tcBorders>
              <w:left w:val="single" w:sz="8" w:space="0" w:color="auto"/>
            </w:tcBorders>
          </w:tcPr>
          <w:p w14:paraId="7FCF1308" w14:textId="77777777" w:rsidR="003665E0" w:rsidRPr="00E93CC2" w:rsidRDefault="003665E0" w:rsidP="005B059F">
            <w:pPr>
              <w:rPr>
                <w:lang w:val="en-GB"/>
              </w:rPr>
            </w:pPr>
          </w:p>
        </w:tc>
        <w:tc>
          <w:tcPr>
            <w:tcW w:w="1489" w:type="dxa"/>
          </w:tcPr>
          <w:p w14:paraId="461A104B" w14:textId="77777777" w:rsidR="003665E0" w:rsidRPr="00E93CC2" w:rsidRDefault="003665E0" w:rsidP="005B059F">
            <w:pPr>
              <w:rPr>
                <w:lang w:val="en-GB"/>
              </w:rPr>
            </w:pPr>
          </w:p>
        </w:tc>
        <w:tc>
          <w:tcPr>
            <w:tcW w:w="1440" w:type="dxa"/>
          </w:tcPr>
          <w:p w14:paraId="70EFE6C8" w14:textId="77777777" w:rsidR="003665E0" w:rsidRPr="00E93CC2" w:rsidRDefault="003665E0" w:rsidP="005B059F">
            <w:pPr>
              <w:rPr>
                <w:lang w:val="en-GB"/>
              </w:rPr>
            </w:pPr>
          </w:p>
        </w:tc>
        <w:tc>
          <w:tcPr>
            <w:tcW w:w="2676" w:type="dxa"/>
          </w:tcPr>
          <w:p w14:paraId="3E75892F" w14:textId="77777777" w:rsidR="003665E0" w:rsidRPr="00E93CC2" w:rsidRDefault="003665E0" w:rsidP="005B059F">
            <w:pPr>
              <w:rPr>
                <w:lang w:val="en-GB"/>
              </w:rPr>
            </w:pPr>
          </w:p>
        </w:tc>
        <w:tc>
          <w:tcPr>
            <w:tcW w:w="2953" w:type="dxa"/>
          </w:tcPr>
          <w:p w14:paraId="3E1C93BC" w14:textId="77777777" w:rsidR="003665E0" w:rsidRPr="00E93CC2" w:rsidRDefault="003665E0" w:rsidP="005B059F">
            <w:pPr>
              <w:rPr>
                <w:lang w:val="en-GB"/>
              </w:rPr>
            </w:pPr>
          </w:p>
        </w:tc>
      </w:tr>
    </w:tbl>
    <w:p w14:paraId="19F347F7" w14:textId="77777777" w:rsidR="00991F51" w:rsidRPr="00E93CC2" w:rsidRDefault="00991F51" w:rsidP="00991F51">
      <w:pPr>
        <w:rPr>
          <w:lang w:val="en-GB"/>
        </w:rPr>
      </w:pPr>
    </w:p>
    <w:p w14:paraId="765B662E" w14:textId="77777777" w:rsidR="009346B2" w:rsidRPr="00E93CC2" w:rsidRDefault="009346B2" w:rsidP="009346B2">
      <w:pPr>
        <w:tabs>
          <w:tab w:val="left" w:pos="9315"/>
        </w:tabs>
        <w:rPr>
          <w:rFonts w:ascii="Arial" w:hAnsi="Arial" w:cs="Arial"/>
          <w:b/>
          <w:sz w:val="18"/>
          <w:szCs w:val="18"/>
          <w:lang w:val="en-GB"/>
        </w:rPr>
      </w:pPr>
      <w:r w:rsidRPr="00E93CC2">
        <w:rPr>
          <w:rFonts w:ascii="Arial" w:hAnsi="Arial" w:cs="Arial"/>
          <w:b/>
          <w:sz w:val="18"/>
          <w:szCs w:val="18"/>
          <w:lang w:val="en-GB"/>
        </w:rPr>
        <w:t xml:space="preserve">Risk analysis of the most important risks on a project/program level not covered in the risk analysis for the overall </w:t>
      </w:r>
      <w:commentRangeStart w:id="6"/>
      <w:r w:rsidRPr="00E93CC2">
        <w:rPr>
          <w:rFonts w:ascii="Arial" w:hAnsi="Arial" w:cs="Arial"/>
          <w:b/>
          <w:sz w:val="18"/>
          <w:szCs w:val="18"/>
          <w:lang w:val="en-GB"/>
        </w:rPr>
        <w:t>initiative</w:t>
      </w:r>
      <w:commentRangeEnd w:id="6"/>
      <w:r w:rsidR="00A969FF" w:rsidRPr="00E93CC2">
        <w:rPr>
          <w:rStyle w:val="CommentReference"/>
          <w:rFonts w:eastAsiaTheme="minorEastAsia" w:cs="Arial Unicode MS"/>
          <w:lang w:val="en-GB" w:eastAsia="zh-CN" w:bidi="my-MM"/>
        </w:rPr>
        <w:commentReference w:id="6"/>
      </w:r>
    </w:p>
    <w:tbl>
      <w:tblPr>
        <w:tblStyle w:val="TableGrid"/>
        <w:tblW w:w="0" w:type="auto"/>
        <w:tblLook w:val="04A0" w:firstRow="1" w:lastRow="0" w:firstColumn="1" w:lastColumn="0" w:noHBand="0" w:noVBand="1"/>
      </w:tblPr>
      <w:tblGrid>
        <w:gridCol w:w="2822"/>
        <w:gridCol w:w="3991"/>
        <w:gridCol w:w="1489"/>
        <w:gridCol w:w="1440"/>
        <w:gridCol w:w="2684"/>
        <w:gridCol w:w="2962"/>
      </w:tblGrid>
      <w:tr w:rsidR="00AA1DD3" w:rsidRPr="00E93CC2" w14:paraId="75419260" w14:textId="77777777" w:rsidTr="009346B2">
        <w:trPr>
          <w:trHeight w:val="546"/>
        </w:trPr>
        <w:tc>
          <w:tcPr>
            <w:tcW w:w="2822" w:type="dxa"/>
          </w:tcPr>
          <w:p w14:paraId="565F2783" w14:textId="6EE7ECF2" w:rsidR="00AA1DD3" w:rsidRPr="00E93CC2" w:rsidRDefault="009346B2" w:rsidP="009346B2">
            <w:pPr>
              <w:rPr>
                <w:i/>
                <w:lang w:val="en-GB"/>
              </w:rPr>
            </w:pPr>
            <w:r w:rsidRPr="00E93CC2">
              <w:rPr>
                <w:b/>
                <w:lang w:val="en-GB"/>
              </w:rPr>
              <w:t>The project</w:t>
            </w:r>
            <w:r w:rsidR="00AA1DD3" w:rsidRPr="00E93CC2">
              <w:rPr>
                <w:b/>
                <w:lang w:val="en-GB"/>
              </w:rPr>
              <w:t>/program</w:t>
            </w:r>
            <w:r w:rsidRPr="00E93CC2">
              <w:rPr>
                <w:b/>
                <w:lang w:val="en-GB"/>
              </w:rPr>
              <w:t>m</w:t>
            </w:r>
            <w:r w:rsidR="00AA1DD3" w:rsidRPr="00E93CC2">
              <w:rPr>
                <w:b/>
                <w:lang w:val="en-GB"/>
              </w:rPr>
              <w:t>e</w:t>
            </w:r>
            <w:r w:rsidRPr="00E93CC2">
              <w:rPr>
                <w:b/>
                <w:lang w:val="en-GB"/>
              </w:rPr>
              <w:t>’</w:t>
            </w:r>
            <w:r w:rsidR="00AA1DD3" w:rsidRPr="00E93CC2">
              <w:rPr>
                <w:b/>
                <w:lang w:val="en-GB"/>
              </w:rPr>
              <w:t xml:space="preserve">s </w:t>
            </w:r>
            <w:r w:rsidRPr="00E93CC2">
              <w:rPr>
                <w:b/>
                <w:lang w:val="en-GB"/>
              </w:rPr>
              <w:t>title</w:t>
            </w:r>
            <w:r w:rsidR="00AA1DD3" w:rsidRPr="00E93CC2">
              <w:rPr>
                <w:b/>
                <w:lang w:val="en-GB"/>
              </w:rPr>
              <w:t>:</w:t>
            </w:r>
          </w:p>
        </w:tc>
        <w:tc>
          <w:tcPr>
            <w:tcW w:w="12566" w:type="dxa"/>
            <w:gridSpan w:val="5"/>
          </w:tcPr>
          <w:p w14:paraId="1B7BBE55" w14:textId="77777777" w:rsidR="00AA1DD3" w:rsidRPr="00E93CC2" w:rsidRDefault="00AA1DD3" w:rsidP="00626A1A">
            <w:pPr>
              <w:rPr>
                <w:b/>
                <w:lang w:val="en-GB"/>
              </w:rPr>
            </w:pPr>
          </w:p>
        </w:tc>
      </w:tr>
      <w:tr w:rsidR="009346B2" w:rsidRPr="00E93CC2" w14:paraId="3E678427" w14:textId="77777777" w:rsidTr="009346B2">
        <w:trPr>
          <w:trHeight w:val="546"/>
        </w:trPr>
        <w:tc>
          <w:tcPr>
            <w:tcW w:w="2822" w:type="dxa"/>
            <w:vMerge w:val="restart"/>
          </w:tcPr>
          <w:p w14:paraId="6F99625C" w14:textId="77777777" w:rsidR="009346B2" w:rsidRPr="00E93CC2" w:rsidRDefault="009346B2" w:rsidP="009346B2">
            <w:pPr>
              <w:rPr>
                <w:i/>
                <w:lang w:val="en-GB"/>
              </w:rPr>
            </w:pPr>
          </w:p>
        </w:tc>
        <w:tc>
          <w:tcPr>
            <w:tcW w:w="3991" w:type="dxa"/>
          </w:tcPr>
          <w:p w14:paraId="6A5F5C6E" w14:textId="3EF9366C" w:rsidR="009346B2" w:rsidRPr="00E93CC2" w:rsidRDefault="009346B2" w:rsidP="009346B2">
            <w:pPr>
              <w:rPr>
                <w:b/>
                <w:lang w:val="en-GB"/>
              </w:rPr>
            </w:pPr>
            <w:r w:rsidRPr="00E93CC2">
              <w:rPr>
                <w:b/>
                <w:lang w:val="en-GB"/>
              </w:rPr>
              <w:t xml:space="preserve">Identification </w:t>
            </w:r>
          </w:p>
        </w:tc>
        <w:tc>
          <w:tcPr>
            <w:tcW w:w="2929" w:type="dxa"/>
            <w:gridSpan w:val="2"/>
          </w:tcPr>
          <w:p w14:paraId="6769CF49" w14:textId="790E9D04" w:rsidR="009346B2" w:rsidRPr="00E93CC2" w:rsidRDefault="009346B2" w:rsidP="009346B2">
            <w:pPr>
              <w:rPr>
                <w:b/>
                <w:lang w:val="en-GB"/>
              </w:rPr>
            </w:pPr>
            <w:r w:rsidRPr="00E93CC2">
              <w:rPr>
                <w:b/>
                <w:lang w:val="en-GB"/>
              </w:rPr>
              <w:t>Analysis</w:t>
            </w:r>
          </w:p>
        </w:tc>
        <w:tc>
          <w:tcPr>
            <w:tcW w:w="5646" w:type="dxa"/>
            <w:gridSpan w:val="2"/>
          </w:tcPr>
          <w:p w14:paraId="61420FDD" w14:textId="6BC4A912" w:rsidR="009346B2" w:rsidRPr="00E93CC2" w:rsidRDefault="009346B2" w:rsidP="009346B2">
            <w:pPr>
              <w:rPr>
                <w:b/>
                <w:lang w:val="en-GB"/>
              </w:rPr>
            </w:pPr>
            <w:r w:rsidRPr="00E93CC2">
              <w:rPr>
                <w:b/>
                <w:lang w:val="en-GB"/>
              </w:rPr>
              <w:t>Risk reduction measures</w:t>
            </w:r>
          </w:p>
        </w:tc>
      </w:tr>
      <w:tr w:rsidR="009346B2" w:rsidRPr="00E93CC2" w14:paraId="6F34DD3C" w14:textId="77777777" w:rsidTr="009346B2">
        <w:trPr>
          <w:trHeight w:val="397"/>
        </w:trPr>
        <w:tc>
          <w:tcPr>
            <w:tcW w:w="2822" w:type="dxa"/>
            <w:vMerge/>
            <w:tcBorders>
              <w:bottom w:val="single" w:sz="8" w:space="0" w:color="auto"/>
            </w:tcBorders>
          </w:tcPr>
          <w:p w14:paraId="2445911B" w14:textId="77777777" w:rsidR="009346B2" w:rsidRPr="00E93CC2" w:rsidRDefault="009346B2" w:rsidP="009346B2">
            <w:pPr>
              <w:rPr>
                <w:i/>
                <w:lang w:val="en-GB"/>
              </w:rPr>
            </w:pPr>
          </w:p>
        </w:tc>
        <w:tc>
          <w:tcPr>
            <w:tcW w:w="3991" w:type="dxa"/>
            <w:tcBorders>
              <w:bottom w:val="single" w:sz="8" w:space="0" w:color="auto"/>
            </w:tcBorders>
          </w:tcPr>
          <w:p w14:paraId="1BDC707C" w14:textId="27C4993A" w:rsidR="009346B2" w:rsidRPr="00E93CC2" w:rsidRDefault="009346B2" w:rsidP="009346B2">
            <w:pPr>
              <w:rPr>
                <w:b/>
                <w:lang w:val="en-GB"/>
              </w:rPr>
            </w:pPr>
            <w:r w:rsidRPr="00E93CC2">
              <w:rPr>
                <w:b/>
                <w:lang w:val="en-GB"/>
              </w:rPr>
              <w:t>Risk</w:t>
            </w:r>
          </w:p>
        </w:tc>
        <w:tc>
          <w:tcPr>
            <w:tcW w:w="1489" w:type="dxa"/>
            <w:tcBorders>
              <w:bottom w:val="single" w:sz="8" w:space="0" w:color="auto"/>
            </w:tcBorders>
          </w:tcPr>
          <w:p w14:paraId="72D3F6F2" w14:textId="2546B391" w:rsidR="009346B2" w:rsidRPr="00E93CC2" w:rsidRDefault="009346B2" w:rsidP="009346B2">
            <w:pPr>
              <w:rPr>
                <w:b/>
                <w:lang w:val="en-GB"/>
              </w:rPr>
            </w:pPr>
            <w:r w:rsidRPr="00E93CC2">
              <w:rPr>
                <w:b/>
                <w:lang w:val="en-GB"/>
              </w:rPr>
              <w:t>Probability</w:t>
            </w:r>
          </w:p>
        </w:tc>
        <w:tc>
          <w:tcPr>
            <w:tcW w:w="1440" w:type="dxa"/>
            <w:tcBorders>
              <w:bottom w:val="single" w:sz="8" w:space="0" w:color="auto"/>
            </w:tcBorders>
          </w:tcPr>
          <w:p w14:paraId="48B5A111" w14:textId="3E708BF1" w:rsidR="009346B2" w:rsidRPr="00E93CC2" w:rsidRDefault="00E93CC2" w:rsidP="009346B2">
            <w:pPr>
              <w:rPr>
                <w:b/>
                <w:lang w:val="en-GB"/>
              </w:rPr>
            </w:pPr>
            <w:r w:rsidRPr="00E93CC2">
              <w:rPr>
                <w:b/>
                <w:lang w:val="en-GB"/>
              </w:rPr>
              <w:t>Consequence</w:t>
            </w:r>
          </w:p>
        </w:tc>
        <w:tc>
          <w:tcPr>
            <w:tcW w:w="2684" w:type="dxa"/>
            <w:tcBorders>
              <w:bottom w:val="single" w:sz="8" w:space="0" w:color="auto"/>
            </w:tcBorders>
          </w:tcPr>
          <w:p w14:paraId="7AF0EC74" w14:textId="2FD00583" w:rsidR="009346B2" w:rsidRPr="00E93CC2" w:rsidRDefault="009346B2" w:rsidP="009346B2">
            <w:pPr>
              <w:rPr>
                <w:b/>
                <w:lang w:val="en-GB"/>
              </w:rPr>
            </w:pPr>
            <w:r w:rsidRPr="00E93CC2">
              <w:rPr>
                <w:b/>
                <w:lang w:val="en-GB"/>
              </w:rPr>
              <w:t>Risk</w:t>
            </w:r>
          </w:p>
        </w:tc>
        <w:tc>
          <w:tcPr>
            <w:tcW w:w="2962" w:type="dxa"/>
            <w:tcBorders>
              <w:bottom w:val="single" w:sz="8" w:space="0" w:color="auto"/>
            </w:tcBorders>
          </w:tcPr>
          <w:p w14:paraId="07AC11D5" w14:textId="1E11CD96" w:rsidR="009346B2" w:rsidRPr="00E93CC2" w:rsidRDefault="009346B2" w:rsidP="009346B2">
            <w:pPr>
              <w:rPr>
                <w:b/>
                <w:lang w:val="en-GB"/>
              </w:rPr>
            </w:pPr>
            <w:r w:rsidRPr="00E93CC2">
              <w:rPr>
                <w:b/>
                <w:lang w:val="en-GB"/>
              </w:rPr>
              <w:t>Probability</w:t>
            </w:r>
          </w:p>
        </w:tc>
      </w:tr>
      <w:tr w:rsidR="009346B2" w:rsidRPr="0038099B" w14:paraId="428B0514" w14:textId="77777777" w:rsidTr="009346B2">
        <w:trPr>
          <w:trHeight w:val="546"/>
        </w:trPr>
        <w:tc>
          <w:tcPr>
            <w:tcW w:w="2822" w:type="dxa"/>
            <w:tcBorders>
              <w:top w:val="single" w:sz="8" w:space="0" w:color="auto"/>
              <w:left w:val="single" w:sz="8" w:space="0" w:color="auto"/>
              <w:bottom w:val="nil"/>
              <w:right w:val="single" w:sz="4" w:space="0" w:color="auto"/>
            </w:tcBorders>
          </w:tcPr>
          <w:p w14:paraId="2F39C1CC" w14:textId="77777777" w:rsidR="009346B2" w:rsidRPr="00E93CC2" w:rsidRDefault="009346B2" w:rsidP="009346B2">
            <w:pPr>
              <w:rPr>
                <w:b/>
                <w:i/>
                <w:lang w:val="en-GB"/>
              </w:rPr>
            </w:pPr>
            <w:r w:rsidRPr="00E93CC2">
              <w:rPr>
                <w:rFonts w:ascii="Arial" w:eastAsia="Times New Roman" w:hAnsi="Arial" w:cs="Arial"/>
                <w:i/>
                <w:sz w:val="18"/>
                <w:szCs w:val="18"/>
                <w:lang w:val="en-GB"/>
              </w:rPr>
              <w:t>Risks that may hinder results achievement</w:t>
            </w:r>
          </w:p>
          <w:p w14:paraId="6FFE419B" w14:textId="77777777" w:rsidR="009346B2" w:rsidRPr="00E93CC2" w:rsidRDefault="009346B2" w:rsidP="009346B2">
            <w:pPr>
              <w:rPr>
                <w:i/>
                <w:lang w:val="en-GB"/>
              </w:rPr>
            </w:pPr>
          </w:p>
        </w:tc>
        <w:tc>
          <w:tcPr>
            <w:tcW w:w="3991" w:type="dxa"/>
            <w:tcBorders>
              <w:top w:val="single" w:sz="8" w:space="0" w:color="auto"/>
              <w:left w:val="single" w:sz="4" w:space="0" w:color="auto"/>
            </w:tcBorders>
          </w:tcPr>
          <w:p w14:paraId="0827BDAA" w14:textId="77777777" w:rsidR="009346B2" w:rsidRPr="00E93CC2" w:rsidRDefault="009346B2" w:rsidP="009346B2">
            <w:pPr>
              <w:rPr>
                <w:lang w:val="en-GB"/>
              </w:rPr>
            </w:pPr>
          </w:p>
        </w:tc>
        <w:tc>
          <w:tcPr>
            <w:tcW w:w="1489" w:type="dxa"/>
            <w:tcBorders>
              <w:top w:val="single" w:sz="8" w:space="0" w:color="auto"/>
            </w:tcBorders>
          </w:tcPr>
          <w:p w14:paraId="77A3DB07" w14:textId="77777777" w:rsidR="009346B2" w:rsidRPr="00E93CC2" w:rsidRDefault="009346B2" w:rsidP="009346B2">
            <w:pPr>
              <w:rPr>
                <w:lang w:val="en-GB"/>
              </w:rPr>
            </w:pPr>
          </w:p>
        </w:tc>
        <w:tc>
          <w:tcPr>
            <w:tcW w:w="1440" w:type="dxa"/>
            <w:tcBorders>
              <w:top w:val="single" w:sz="8" w:space="0" w:color="auto"/>
            </w:tcBorders>
          </w:tcPr>
          <w:p w14:paraId="64168531" w14:textId="77777777" w:rsidR="009346B2" w:rsidRPr="00E93CC2" w:rsidRDefault="009346B2" w:rsidP="009346B2">
            <w:pPr>
              <w:rPr>
                <w:lang w:val="en-GB"/>
              </w:rPr>
            </w:pPr>
          </w:p>
        </w:tc>
        <w:tc>
          <w:tcPr>
            <w:tcW w:w="2684" w:type="dxa"/>
            <w:tcBorders>
              <w:top w:val="single" w:sz="8" w:space="0" w:color="auto"/>
            </w:tcBorders>
          </w:tcPr>
          <w:p w14:paraId="4F008723" w14:textId="77777777" w:rsidR="009346B2" w:rsidRPr="00E93CC2" w:rsidRDefault="009346B2" w:rsidP="009346B2">
            <w:pPr>
              <w:rPr>
                <w:lang w:val="en-GB"/>
              </w:rPr>
            </w:pPr>
          </w:p>
        </w:tc>
        <w:tc>
          <w:tcPr>
            <w:tcW w:w="2962" w:type="dxa"/>
            <w:tcBorders>
              <w:top w:val="single" w:sz="8" w:space="0" w:color="auto"/>
              <w:right w:val="single" w:sz="8" w:space="0" w:color="auto"/>
            </w:tcBorders>
          </w:tcPr>
          <w:p w14:paraId="624D177D" w14:textId="77777777" w:rsidR="009346B2" w:rsidRPr="00E93CC2" w:rsidRDefault="009346B2" w:rsidP="009346B2">
            <w:pPr>
              <w:rPr>
                <w:lang w:val="en-GB"/>
              </w:rPr>
            </w:pPr>
          </w:p>
        </w:tc>
      </w:tr>
      <w:tr w:rsidR="009346B2" w:rsidRPr="0038099B" w14:paraId="127F6B48" w14:textId="77777777" w:rsidTr="009346B2">
        <w:trPr>
          <w:trHeight w:val="546"/>
        </w:trPr>
        <w:tc>
          <w:tcPr>
            <w:tcW w:w="2822" w:type="dxa"/>
            <w:tcBorders>
              <w:top w:val="nil"/>
              <w:left w:val="single" w:sz="8" w:space="0" w:color="auto"/>
              <w:bottom w:val="nil"/>
              <w:right w:val="single" w:sz="4" w:space="0" w:color="auto"/>
            </w:tcBorders>
          </w:tcPr>
          <w:p w14:paraId="6A4EB4F8" w14:textId="77777777" w:rsidR="009346B2" w:rsidRPr="00E93CC2" w:rsidRDefault="009346B2" w:rsidP="009346B2">
            <w:pPr>
              <w:rPr>
                <w:i/>
                <w:lang w:val="en-GB"/>
              </w:rPr>
            </w:pPr>
          </w:p>
        </w:tc>
        <w:tc>
          <w:tcPr>
            <w:tcW w:w="3991" w:type="dxa"/>
            <w:tcBorders>
              <w:left w:val="single" w:sz="4" w:space="0" w:color="auto"/>
            </w:tcBorders>
          </w:tcPr>
          <w:p w14:paraId="68816CBA" w14:textId="77777777" w:rsidR="009346B2" w:rsidRPr="00E93CC2" w:rsidRDefault="009346B2" w:rsidP="009346B2">
            <w:pPr>
              <w:rPr>
                <w:lang w:val="en-GB"/>
              </w:rPr>
            </w:pPr>
          </w:p>
        </w:tc>
        <w:tc>
          <w:tcPr>
            <w:tcW w:w="1489" w:type="dxa"/>
          </w:tcPr>
          <w:p w14:paraId="48350538" w14:textId="77777777" w:rsidR="009346B2" w:rsidRPr="00E93CC2" w:rsidRDefault="009346B2" w:rsidP="009346B2">
            <w:pPr>
              <w:rPr>
                <w:lang w:val="en-GB"/>
              </w:rPr>
            </w:pPr>
          </w:p>
        </w:tc>
        <w:tc>
          <w:tcPr>
            <w:tcW w:w="1440" w:type="dxa"/>
          </w:tcPr>
          <w:p w14:paraId="35161388" w14:textId="77777777" w:rsidR="009346B2" w:rsidRPr="00E93CC2" w:rsidRDefault="009346B2" w:rsidP="009346B2">
            <w:pPr>
              <w:rPr>
                <w:lang w:val="en-GB"/>
              </w:rPr>
            </w:pPr>
          </w:p>
        </w:tc>
        <w:tc>
          <w:tcPr>
            <w:tcW w:w="2684" w:type="dxa"/>
          </w:tcPr>
          <w:p w14:paraId="2AF8083F" w14:textId="77777777" w:rsidR="009346B2" w:rsidRPr="00E93CC2" w:rsidRDefault="009346B2" w:rsidP="009346B2">
            <w:pPr>
              <w:rPr>
                <w:lang w:val="en-GB"/>
              </w:rPr>
            </w:pPr>
          </w:p>
        </w:tc>
        <w:tc>
          <w:tcPr>
            <w:tcW w:w="2962" w:type="dxa"/>
            <w:tcBorders>
              <w:right w:val="single" w:sz="8" w:space="0" w:color="auto"/>
            </w:tcBorders>
          </w:tcPr>
          <w:p w14:paraId="08612970" w14:textId="77777777" w:rsidR="009346B2" w:rsidRPr="00E93CC2" w:rsidRDefault="009346B2" w:rsidP="009346B2">
            <w:pPr>
              <w:rPr>
                <w:lang w:val="en-GB"/>
              </w:rPr>
            </w:pPr>
          </w:p>
        </w:tc>
      </w:tr>
      <w:tr w:rsidR="009346B2" w:rsidRPr="0038099B" w14:paraId="135C88A9" w14:textId="77777777" w:rsidTr="009346B2">
        <w:trPr>
          <w:trHeight w:val="516"/>
        </w:trPr>
        <w:tc>
          <w:tcPr>
            <w:tcW w:w="2822" w:type="dxa"/>
            <w:tcBorders>
              <w:top w:val="nil"/>
              <w:left w:val="single" w:sz="8" w:space="0" w:color="auto"/>
              <w:bottom w:val="nil"/>
              <w:right w:val="single" w:sz="4" w:space="0" w:color="auto"/>
            </w:tcBorders>
          </w:tcPr>
          <w:p w14:paraId="3D436879" w14:textId="77777777" w:rsidR="009346B2" w:rsidRPr="00E93CC2" w:rsidRDefault="009346B2" w:rsidP="009346B2">
            <w:pPr>
              <w:rPr>
                <w:i/>
                <w:lang w:val="en-GB"/>
              </w:rPr>
            </w:pPr>
          </w:p>
        </w:tc>
        <w:tc>
          <w:tcPr>
            <w:tcW w:w="3991" w:type="dxa"/>
            <w:tcBorders>
              <w:left w:val="single" w:sz="4" w:space="0" w:color="auto"/>
            </w:tcBorders>
          </w:tcPr>
          <w:p w14:paraId="5E0BB017" w14:textId="77777777" w:rsidR="009346B2" w:rsidRPr="00E93CC2" w:rsidRDefault="009346B2" w:rsidP="009346B2">
            <w:pPr>
              <w:rPr>
                <w:lang w:val="en-GB"/>
              </w:rPr>
            </w:pPr>
          </w:p>
        </w:tc>
        <w:tc>
          <w:tcPr>
            <w:tcW w:w="1489" w:type="dxa"/>
          </w:tcPr>
          <w:p w14:paraId="016F3CCC" w14:textId="77777777" w:rsidR="009346B2" w:rsidRPr="00E93CC2" w:rsidRDefault="009346B2" w:rsidP="009346B2">
            <w:pPr>
              <w:rPr>
                <w:lang w:val="en-GB"/>
              </w:rPr>
            </w:pPr>
          </w:p>
        </w:tc>
        <w:tc>
          <w:tcPr>
            <w:tcW w:w="1440" w:type="dxa"/>
          </w:tcPr>
          <w:p w14:paraId="237C1ACE" w14:textId="77777777" w:rsidR="009346B2" w:rsidRPr="00E93CC2" w:rsidRDefault="009346B2" w:rsidP="009346B2">
            <w:pPr>
              <w:rPr>
                <w:lang w:val="en-GB"/>
              </w:rPr>
            </w:pPr>
          </w:p>
        </w:tc>
        <w:tc>
          <w:tcPr>
            <w:tcW w:w="2684" w:type="dxa"/>
          </w:tcPr>
          <w:p w14:paraId="6B1D0941" w14:textId="77777777" w:rsidR="009346B2" w:rsidRPr="00E93CC2" w:rsidRDefault="009346B2" w:rsidP="009346B2">
            <w:pPr>
              <w:rPr>
                <w:lang w:val="en-GB"/>
              </w:rPr>
            </w:pPr>
          </w:p>
        </w:tc>
        <w:tc>
          <w:tcPr>
            <w:tcW w:w="2962" w:type="dxa"/>
            <w:tcBorders>
              <w:right w:val="single" w:sz="8" w:space="0" w:color="auto"/>
            </w:tcBorders>
          </w:tcPr>
          <w:p w14:paraId="53F905B3" w14:textId="77777777" w:rsidR="009346B2" w:rsidRPr="00E93CC2" w:rsidRDefault="009346B2" w:rsidP="009346B2">
            <w:pPr>
              <w:rPr>
                <w:lang w:val="en-GB"/>
              </w:rPr>
            </w:pPr>
          </w:p>
        </w:tc>
      </w:tr>
      <w:tr w:rsidR="009346B2" w:rsidRPr="0038099B" w14:paraId="1F75B170" w14:textId="77777777" w:rsidTr="009346B2">
        <w:trPr>
          <w:trHeight w:val="546"/>
        </w:trPr>
        <w:tc>
          <w:tcPr>
            <w:tcW w:w="2822" w:type="dxa"/>
            <w:tcBorders>
              <w:top w:val="nil"/>
              <w:left w:val="single" w:sz="8" w:space="0" w:color="auto"/>
              <w:bottom w:val="single" w:sz="8" w:space="0" w:color="auto"/>
              <w:right w:val="single" w:sz="4" w:space="0" w:color="auto"/>
            </w:tcBorders>
          </w:tcPr>
          <w:p w14:paraId="5FF36CB2" w14:textId="77777777" w:rsidR="009346B2" w:rsidRPr="00E93CC2" w:rsidRDefault="009346B2" w:rsidP="009346B2">
            <w:pPr>
              <w:rPr>
                <w:i/>
                <w:lang w:val="en-GB"/>
              </w:rPr>
            </w:pPr>
          </w:p>
        </w:tc>
        <w:tc>
          <w:tcPr>
            <w:tcW w:w="3991" w:type="dxa"/>
            <w:tcBorders>
              <w:left w:val="single" w:sz="4" w:space="0" w:color="auto"/>
              <w:bottom w:val="single" w:sz="8" w:space="0" w:color="auto"/>
            </w:tcBorders>
          </w:tcPr>
          <w:p w14:paraId="189DD670" w14:textId="77777777" w:rsidR="009346B2" w:rsidRPr="00E93CC2" w:rsidRDefault="009346B2" w:rsidP="009346B2">
            <w:pPr>
              <w:rPr>
                <w:lang w:val="en-GB"/>
              </w:rPr>
            </w:pPr>
          </w:p>
        </w:tc>
        <w:tc>
          <w:tcPr>
            <w:tcW w:w="1489" w:type="dxa"/>
            <w:tcBorders>
              <w:bottom w:val="single" w:sz="8" w:space="0" w:color="auto"/>
            </w:tcBorders>
          </w:tcPr>
          <w:p w14:paraId="7A383E22" w14:textId="77777777" w:rsidR="009346B2" w:rsidRPr="00E93CC2" w:rsidRDefault="009346B2" w:rsidP="009346B2">
            <w:pPr>
              <w:rPr>
                <w:lang w:val="en-GB"/>
              </w:rPr>
            </w:pPr>
          </w:p>
        </w:tc>
        <w:tc>
          <w:tcPr>
            <w:tcW w:w="1440" w:type="dxa"/>
            <w:tcBorders>
              <w:bottom w:val="single" w:sz="8" w:space="0" w:color="auto"/>
            </w:tcBorders>
          </w:tcPr>
          <w:p w14:paraId="5AB48813" w14:textId="77777777" w:rsidR="009346B2" w:rsidRPr="00E93CC2" w:rsidRDefault="009346B2" w:rsidP="009346B2">
            <w:pPr>
              <w:rPr>
                <w:lang w:val="en-GB"/>
              </w:rPr>
            </w:pPr>
          </w:p>
        </w:tc>
        <w:tc>
          <w:tcPr>
            <w:tcW w:w="2684" w:type="dxa"/>
            <w:tcBorders>
              <w:bottom w:val="single" w:sz="8" w:space="0" w:color="auto"/>
            </w:tcBorders>
          </w:tcPr>
          <w:p w14:paraId="5AD52621" w14:textId="77777777" w:rsidR="009346B2" w:rsidRPr="00E93CC2" w:rsidRDefault="009346B2" w:rsidP="009346B2">
            <w:pPr>
              <w:rPr>
                <w:lang w:val="en-GB"/>
              </w:rPr>
            </w:pPr>
          </w:p>
        </w:tc>
        <w:tc>
          <w:tcPr>
            <w:tcW w:w="2962" w:type="dxa"/>
            <w:tcBorders>
              <w:bottom w:val="single" w:sz="8" w:space="0" w:color="auto"/>
              <w:right w:val="single" w:sz="8" w:space="0" w:color="auto"/>
            </w:tcBorders>
          </w:tcPr>
          <w:p w14:paraId="3E24A90A" w14:textId="77777777" w:rsidR="009346B2" w:rsidRPr="00E93CC2" w:rsidRDefault="009346B2" w:rsidP="009346B2">
            <w:pPr>
              <w:rPr>
                <w:lang w:val="en-GB"/>
              </w:rPr>
            </w:pPr>
          </w:p>
        </w:tc>
      </w:tr>
      <w:tr w:rsidR="009346B2" w:rsidRPr="0038099B" w14:paraId="5920DB03" w14:textId="77777777" w:rsidTr="009346B2">
        <w:trPr>
          <w:trHeight w:val="516"/>
        </w:trPr>
        <w:tc>
          <w:tcPr>
            <w:tcW w:w="2822" w:type="dxa"/>
            <w:tcBorders>
              <w:top w:val="single" w:sz="8" w:space="0" w:color="auto"/>
              <w:left w:val="single" w:sz="4" w:space="0" w:color="auto"/>
              <w:bottom w:val="nil"/>
              <w:right w:val="single" w:sz="4" w:space="0" w:color="auto"/>
            </w:tcBorders>
          </w:tcPr>
          <w:p w14:paraId="0124D023" w14:textId="1EB231DD" w:rsidR="009346B2" w:rsidRPr="00E93CC2" w:rsidRDefault="009346B2" w:rsidP="009346B2">
            <w:pPr>
              <w:rPr>
                <w:i/>
                <w:lang w:val="en-GB"/>
              </w:rPr>
            </w:pPr>
            <w:r w:rsidRPr="00E93CC2">
              <w:rPr>
                <w:rFonts w:ascii="Arial" w:eastAsia="Times New Roman" w:hAnsi="Arial" w:cs="Arial"/>
                <w:i/>
                <w:sz w:val="18"/>
                <w:szCs w:val="18"/>
                <w:lang w:val="en-GB"/>
              </w:rPr>
              <w:t>Risks that can have potential negative effects on the broader community and surroundings,</w:t>
            </w:r>
          </w:p>
        </w:tc>
        <w:tc>
          <w:tcPr>
            <w:tcW w:w="3991" w:type="dxa"/>
            <w:tcBorders>
              <w:top w:val="single" w:sz="8" w:space="0" w:color="auto"/>
              <w:left w:val="single" w:sz="4" w:space="0" w:color="auto"/>
            </w:tcBorders>
          </w:tcPr>
          <w:p w14:paraId="7C5175E6" w14:textId="77777777" w:rsidR="009346B2" w:rsidRPr="00E93CC2" w:rsidRDefault="009346B2" w:rsidP="009346B2">
            <w:pPr>
              <w:rPr>
                <w:lang w:val="en-GB"/>
              </w:rPr>
            </w:pPr>
          </w:p>
        </w:tc>
        <w:tc>
          <w:tcPr>
            <w:tcW w:w="1489" w:type="dxa"/>
            <w:tcBorders>
              <w:top w:val="single" w:sz="8" w:space="0" w:color="auto"/>
            </w:tcBorders>
          </w:tcPr>
          <w:p w14:paraId="5C24F8AF" w14:textId="77777777" w:rsidR="009346B2" w:rsidRPr="00E93CC2" w:rsidRDefault="009346B2" w:rsidP="009346B2">
            <w:pPr>
              <w:rPr>
                <w:lang w:val="en-GB"/>
              </w:rPr>
            </w:pPr>
          </w:p>
        </w:tc>
        <w:tc>
          <w:tcPr>
            <w:tcW w:w="1440" w:type="dxa"/>
            <w:tcBorders>
              <w:top w:val="single" w:sz="8" w:space="0" w:color="auto"/>
            </w:tcBorders>
          </w:tcPr>
          <w:p w14:paraId="116527D2" w14:textId="77777777" w:rsidR="009346B2" w:rsidRPr="00E93CC2" w:rsidRDefault="009346B2" w:rsidP="009346B2">
            <w:pPr>
              <w:rPr>
                <w:lang w:val="en-GB"/>
              </w:rPr>
            </w:pPr>
          </w:p>
        </w:tc>
        <w:tc>
          <w:tcPr>
            <w:tcW w:w="2684" w:type="dxa"/>
            <w:tcBorders>
              <w:top w:val="single" w:sz="8" w:space="0" w:color="auto"/>
            </w:tcBorders>
          </w:tcPr>
          <w:p w14:paraId="70B55962" w14:textId="77777777" w:rsidR="009346B2" w:rsidRPr="00E93CC2" w:rsidRDefault="009346B2" w:rsidP="009346B2">
            <w:pPr>
              <w:rPr>
                <w:lang w:val="en-GB"/>
              </w:rPr>
            </w:pPr>
          </w:p>
        </w:tc>
        <w:tc>
          <w:tcPr>
            <w:tcW w:w="2962" w:type="dxa"/>
            <w:tcBorders>
              <w:top w:val="single" w:sz="8" w:space="0" w:color="auto"/>
            </w:tcBorders>
          </w:tcPr>
          <w:p w14:paraId="78330A58" w14:textId="77777777" w:rsidR="009346B2" w:rsidRPr="00E93CC2" w:rsidRDefault="009346B2" w:rsidP="009346B2">
            <w:pPr>
              <w:rPr>
                <w:lang w:val="en-GB"/>
              </w:rPr>
            </w:pPr>
          </w:p>
        </w:tc>
      </w:tr>
      <w:tr w:rsidR="009346B2" w:rsidRPr="0038099B" w14:paraId="5D5847E0" w14:textId="77777777" w:rsidTr="009346B2">
        <w:trPr>
          <w:trHeight w:val="516"/>
        </w:trPr>
        <w:tc>
          <w:tcPr>
            <w:tcW w:w="2822" w:type="dxa"/>
            <w:tcBorders>
              <w:top w:val="nil"/>
              <w:left w:val="single" w:sz="4" w:space="0" w:color="auto"/>
              <w:bottom w:val="nil"/>
              <w:right w:val="single" w:sz="4" w:space="0" w:color="auto"/>
            </w:tcBorders>
          </w:tcPr>
          <w:p w14:paraId="5C7EE478" w14:textId="7F9F885C" w:rsidR="009346B2" w:rsidRPr="00E93CC2" w:rsidRDefault="009346B2" w:rsidP="009346B2">
            <w:pPr>
              <w:rPr>
                <w:rFonts w:ascii="Arial" w:eastAsia="Times New Roman" w:hAnsi="Arial" w:cs="Arial"/>
                <w:i/>
                <w:sz w:val="18"/>
                <w:szCs w:val="18"/>
                <w:lang w:val="en-GB"/>
              </w:rPr>
            </w:pPr>
            <w:r w:rsidRPr="00E93CC2">
              <w:rPr>
                <w:rFonts w:ascii="Arial" w:eastAsia="Times New Roman" w:hAnsi="Arial" w:cs="Arial"/>
                <w:i/>
                <w:sz w:val="18"/>
                <w:szCs w:val="18"/>
                <w:lang w:val="en-GB"/>
              </w:rPr>
              <w:t>Including on the four cross-cutting issues as specified under.</w:t>
            </w:r>
          </w:p>
        </w:tc>
        <w:tc>
          <w:tcPr>
            <w:tcW w:w="3991" w:type="dxa"/>
            <w:tcBorders>
              <w:left w:val="single" w:sz="4" w:space="0" w:color="auto"/>
            </w:tcBorders>
          </w:tcPr>
          <w:p w14:paraId="0B0FBC65" w14:textId="77777777" w:rsidR="009346B2" w:rsidRPr="00E93CC2" w:rsidRDefault="009346B2" w:rsidP="009346B2">
            <w:pPr>
              <w:rPr>
                <w:lang w:val="en-GB"/>
              </w:rPr>
            </w:pPr>
          </w:p>
        </w:tc>
        <w:tc>
          <w:tcPr>
            <w:tcW w:w="1489" w:type="dxa"/>
          </w:tcPr>
          <w:p w14:paraId="75BB1846" w14:textId="77777777" w:rsidR="009346B2" w:rsidRPr="00E93CC2" w:rsidRDefault="009346B2" w:rsidP="009346B2">
            <w:pPr>
              <w:rPr>
                <w:lang w:val="en-GB"/>
              </w:rPr>
            </w:pPr>
          </w:p>
        </w:tc>
        <w:tc>
          <w:tcPr>
            <w:tcW w:w="1440" w:type="dxa"/>
          </w:tcPr>
          <w:p w14:paraId="259F2E5E" w14:textId="77777777" w:rsidR="009346B2" w:rsidRPr="00E93CC2" w:rsidRDefault="009346B2" w:rsidP="009346B2">
            <w:pPr>
              <w:rPr>
                <w:lang w:val="en-GB"/>
              </w:rPr>
            </w:pPr>
          </w:p>
        </w:tc>
        <w:tc>
          <w:tcPr>
            <w:tcW w:w="2684" w:type="dxa"/>
          </w:tcPr>
          <w:p w14:paraId="66C28637" w14:textId="77777777" w:rsidR="009346B2" w:rsidRPr="00E93CC2" w:rsidRDefault="009346B2" w:rsidP="009346B2">
            <w:pPr>
              <w:rPr>
                <w:lang w:val="en-GB"/>
              </w:rPr>
            </w:pPr>
          </w:p>
        </w:tc>
        <w:tc>
          <w:tcPr>
            <w:tcW w:w="2962" w:type="dxa"/>
          </w:tcPr>
          <w:p w14:paraId="4FA3E36A" w14:textId="77777777" w:rsidR="009346B2" w:rsidRPr="00E93CC2" w:rsidRDefault="009346B2" w:rsidP="009346B2">
            <w:pPr>
              <w:rPr>
                <w:lang w:val="en-GB"/>
              </w:rPr>
            </w:pPr>
          </w:p>
        </w:tc>
      </w:tr>
      <w:tr w:rsidR="00A107F5" w:rsidRPr="0038099B" w14:paraId="7E4BEFA2" w14:textId="77777777" w:rsidTr="009346B2">
        <w:trPr>
          <w:trHeight w:val="516"/>
        </w:trPr>
        <w:tc>
          <w:tcPr>
            <w:tcW w:w="2822" w:type="dxa"/>
            <w:tcBorders>
              <w:top w:val="nil"/>
              <w:left w:val="single" w:sz="4" w:space="0" w:color="auto"/>
              <w:bottom w:val="nil"/>
              <w:right w:val="single" w:sz="4" w:space="0" w:color="auto"/>
            </w:tcBorders>
          </w:tcPr>
          <w:p w14:paraId="1ECA4B92" w14:textId="77777777" w:rsidR="00A107F5" w:rsidRPr="00E93CC2" w:rsidRDefault="00A107F5" w:rsidP="00626A1A">
            <w:pPr>
              <w:rPr>
                <w:i/>
                <w:lang w:val="en-GB"/>
              </w:rPr>
            </w:pPr>
          </w:p>
        </w:tc>
        <w:tc>
          <w:tcPr>
            <w:tcW w:w="3991" w:type="dxa"/>
            <w:tcBorders>
              <w:left w:val="single" w:sz="4" w:space="0" w:color="auto"/>
            </w:tcBorders>
          </w:tcPr>
          <w:p w14:paraId="51C1E8CB" w14:textId="77777777" w:rsidR="00A107F5" w:rsidRPr="00E93CC2" w:rsidRDefault="00A107F5" w:rsidP="00626A1A">
            <w:pPr>
              <w:rPr>
                <w:lang w:val="en-GB"/>
              </w:rPr>
            </w:pPr>
          </w:p>
        </w:tc>
        <w:tc>
          <w:tcPr>
            <w:tcW w:w="1489" w:type="dxa"/>
          </w:tcPr>
          <w:p w14:paraId="170C9BE6" w14:textId="77777777" w:rsidR="00A107F5" w:rsidRPr="00E93CC2" w:rsidRDefault="00A107F5" w:rsidP="00626A1A">
            <w:pPr>
              <w:rPr>
                <w:lang w:val="en-GB"/>
              </w:rPr>
            </w:pPr>
          </w:p>
        </w:tc>
        <w:tc>
          <w:tcPr>
            <w:tcW w:w="1440" w:type="dxa"/>
          </w:tcPr>
          <w:p w14:paraId="59C58C76" w14:textId="77777777" w:rsidR="00A107F5" w:rsidRPr="00E93CC2" w:rsidRDefault="00A107F5" w:rsidP="00626A1A">
            <w:pPr>
              <w:rPr>
                <w:lang w:val="en-GB"/>
              </w:rPr>
            </w:pPr>
          </w:p>
        </w:tc>
        <w:tc>
          <w:tcPr>
            <w:tcW w:w="2684" w:type="dxa"/>
          </w:tcPr>
          <w:p w14:paraId="0AAA76C4" w14:textId="77777777" w:rsidR="00A107F5" w:rsidRPr="00E93CC2" w:rsidRDefault="00A107F5" w:rsidP="00626A1A">
            <w:pPr>
              <w:rPr>
                <w:lang w:val="en-GB"/>
              </w:rPr>
            </w:pPr>
          </w:p>
        </w:tc>
        <w:tc>
          <w:tcPr>
            <w:tcW w:w="2962" w:type="dxa"/>
          </w:tcPr>
          <w:p w14:paraId="489B0642" w14:textId="77777777" w:rsidR="00A107F5" w:rsidRPr="00E93CC2" w:rsidRDefault="00A107F5" w:rsidP="00626A1A">
            <w:pPr>
              <w:rPr>
                <w:lang w:val="en-GB"/>
              </w:rPr>
            </w:pPr>
          </w:p>
        </w:tc>
      </w:tr>
      <w:tr w:rsidR="00A107F5" w:rsidRPr="0038099B" w14:paraId="303C3B6E" w14:textId="77777777" w:rsidTr="009346B2">
        <w:trPr>
          <w:trHeight w:val="516"/>
        </w:trPr>
        <w:tc>
          <w:tcPr>
            <w:tcW w:w="2822" w:type="dxa"/>
            <w:tcBorders>
              <w:top w:val="nil"/>
              <w:left w:val="single" w:sz="4" w:space="0" w:color="auto"/>
              <w:bottom w:val="single" w:sz="4" w:space="0" w:color="auto"/>
              <w:right w:val="single" w:sz="4" w:space="0" w:color="auto"/>
            </w:tcBorders>
          </w:tcPr>
          <w:p w14:paraId="42351C01" w14:textId="77777777" w:rsidR="00A107F5" w:rsidRPr="00E93CC2" w:rsidRDefault="00A107F5" w:rsidP="00626A1A">
            <w:pPr>
              <w:rPr>
                <w:i/>
                <w:lang w:val="en-GB"/>
              </w:rPr>
            </w:pPr>
          </w:p>
        </w:tc>
        <w:tc>
          <w:tcPr>
            <w:tcW w:w="3991" w:type="dxa"/>
            <w:tcBorders>
              <w:left w:val="single" w:sz="4" w:space="0" w:color="auto"/>
              <w:bottom w:val="single" w:sz="4" w:space="0" w:color="auto"/>
            </w:tcBorders>
          </w:tcPr>
          <w:p w14:paraId="0A801979" w14:textId="77777777" w:rsidR="00A107F5" w:rsidRPr="00E93CC2" w:rsidRDefault="00A107F5" w:rsidP="00626A1A">
            <w:pPr>
              <w:rPr>
                <w:lang w:val="en-GB"/>
              </w:rPr>
            </w:pPr>
          </w:p>
        </w:tc>
        <w:tc>
          <w:tcPr>
            <w:tcW w:w="1489" w:type="dxa"/>
            <w:tcBorders>
              <w:bottom w:val="single" w:sz="4" w:space="0" w:color="auto"/>
            </w:tcBorders>
          </w:tcPr>
          <w:p w14:paraId="6F5DF8E4" w14:textId="77777777" w:rsidR="00A107F5" w:rsidRPr="00E93CC2" w:rsidRDefault="00A107F5" w:rsidP="00626A1A">
            <w:pPr>
              <w:rPr>
                <w:lang w:val="en-GB"/>
              </w:rPr>
            </w:pPr>
          </w:p>
        </w:tc>
        <w:tc>
          <w:tcPr>
            <w:tcW w:w="1440" w:type="dxa"/>
            <w:tcBorders>
              <w:bottom w:val="single" w:sz="4" w:space="0" w:color="auto"/>
            </w:tcBorders>
          </w:tcPr>
          <w:p w14:paraId="03223D0A" w14:textId="77777777" w:rsidR="00A107F5" w:rsidRPr="00E93CC2" w:rsidRDefault="00A107F5" w:rsidP="00626A1A">
            <w:pPr>
              <w:rPr>
                <w:lang w:val="en-GB"/>
              </w:rPr>
            </w:pPr>
          </w:p>
        </w:tc>
        <w:tc>
          <w:tcPr>
            <w:tcW w:w="2684" w:type="dxa"/>
            <w:tcBorders>
              <w:bottom w:val="single" w:sz="4" w:space="0" w:color="auto"/>
            </w:tcBorders>
          </w:tcPr>
          <w:p w14:paraId="538C6600" w14:textId="77777777" w:rsidR="00A107F5" w:rsidRPr="00E93CC2" w:rsidRDefault="00A107F5" w:rsidP="00626A1A">
            <w:pPr>
              <w:rPr>
                <w:lang w:val="en-GB"/>
              </w:rPr>
            </w:pPr>
          </w:p>
        </w:tc>
        <w:tc>
          <w:tcPr>
            <w:tcW w:w="2962" w:type="dxa"/>
            <w:tcBorders>
              <w:bottom w:val="single" w:sz="4" w:space="0" w:color="auto"/>
            </w:tcBorders>
          </w:tcPr>
          <w:p w14:paraId="4C31DEC6" w14:textId="77777777" w:rsidR="00A107F5" w:rsidRPr="00E93CC2" w:rsidRDefault="00A107F5" w:rsidP="00626A1A">
            <w:pPr>
              <w:rPr>
                <w:lang w:val="en-GB"/>
              </w:rPr>
            </w:pPr>
          </w:p>
        </w:tc>
      </w:tr>
    </w:tbl>
    <w:p w14:paraId="11C0BB36" w14:textId="77777777" w:rsidR="00861EEF" w:rsidRPr="00E93CC2" w:rsidRDefault="00861EEF">
      <w:pPr>
        <w:rPr>
          <w:lang w:val="en-GB"/>
        </w:rPr>
      </w:pPr>
    </w:p>
    <w:sectPr w:rsidR="00861EEF" w:rsidRPr="00E93CC2" w:rsidSect="006B46A8">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510"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2EA589D1" w14:textId="71F790DA" w:rsidR="00A969FF" w:rsidRDefault="00A969FF">
      <w:pPr>
        <w:pStyle w:val="CommentText"/>
      </w:pPr>
      <w:r>
        <w:rPr>
          <w:rStyle w:val="CommentReference"/>
        </w:rPr>
        <w:annotationRef/>
      </w:r>
      <w:r w:rsidR="00A53ABD">
        <w:t>Veiledning: Foreta en vurdering av gjennomgående interne og eksterne risikoer som kan påvirke resultatoppnåelsen og risiko for negative effekter den samlede innsatsen kan påføre omgivelsene, inkludert på de fire tverrgående hensynene: (menneskerettigheter, klima og miljø, kvinners rettigheter og likestilling og antikorrupsjon). Det vil bli lagt vekt på at søker har vurdert sannsynlighet og konsekvens av risikofaktorer og planlagt gode risikoreduserende tiltak.</w:t>
      </w:r>
    </w:p>
  </w:comment>
  <w:comment w:id="2" w:author="Author" w:initials="A">
    <w:p w14:paraId="53E8D8E6" w14:textId="77777777" w:rsidR="00A53ABD" w:rsidRDefault="00A969FF" w:rsidP="00A53ABD">
      <w:pPr>
        <w:pStyle w:val="CommentText"/>
        <w:jc w:val="center"/>
      </w:pPr>
      <w:r>
        <w:rPr>
          <w:rStyle w:val="CommentReference"/>
        </w:rPr>
        <w:annotationRef/>
      </w:r>
      <w:r w:rsidR="00A53ABD">
        <w:t xml:space="preserve">Veiledning: Dette kan inkludere alle negative virkninger som den samlede innsatsen kan ha for menneskerettigheter. </w:t>
      </w:r>
    </w:p>
    <w:p w14:paraId="26D5D589" w14:textId="77777777" w:rsidR="00A53ABD" w:rsidRDefault="00A53ABD" w:rsidP="00A53ABD">
      <w:pPr>
        <w:pStyle w:val="CommentText"/>
        <w:jc w:val="center"/>
      </w:pPr>
    </w:p>
    <w:p w14:paraId="746DA469" w14:textId="77777777" w:rsidR="00A53ABD" w:rsidRDefault="00A53ABD" w:rsidP="00A53ABD">
      <w:pPr>
        <w:pStyle w:val="CommentText"/>
        <w:jc w:val="center"/>
      </w:pPr>
      <w:r>
        <w:t>Eksempel på aktuelle spørsmål er:</w:t>
      </w:r>
    </w:p>
    <w:p w14:paraId="2D494077" w14:textId="77777777" w:rsidR="00A53ABD" w:rsidRDefault="00A53ABD" w:rsidP="00A53ABD">
      <w:pPr>
        <w:pStyle w:val="CommentText"/>
      </w:pPr>
      <w:r>
        <w:rPr>
          <w:u w:val="single"/>
        </w:rPr>
        <w:t>Ikke diskriminering:</w:t>
      </w:r>
      <w:r>
        <w:t xml:space="preserve"> Kan innsatsen bidra til diskriminering på basis av kjønn, etnisitet, religion, seksuell legning e.l., eller underbygge diskriminerende lovgivning eller praksis? </w:t>
      </w:r>
    </w:p>
    <w:p w14:paraId="6E3AD37E" w14:textId="77777777" w:rsidR="00A53ABD" w:rsidRDefault="00A53ABD" w:rsidP="00A53ABD">
      <w:pPr>
        <w:pStyle w:val="CommentText"/>
      </w:pPr>
    </w:p>
    <w:p w14:paraId="61D086CD" w14:textId="77777777" w:rsidR="00A53ABD" w:rsidRDefault="00A53ABD" w:rsidP="00A53ABD">
      <w:pPr>
        <w:pStyle w:val="CommentText"/>
      </w:pPr>
      <w:r>
        <w:rPr>
          <w:u w:val="single"/>
        </w:rPr>
        <w:t>Medbestemmelse:</w:t>
      </w:r>
      <w:r>
        <w:t xml:space="preserve"> Sikrer innsatsen tilgang til informasjon og deltakelse i beslutningsprosesser for relevante målgrupper? Foreligger noen barrierer for deltakelse for utsatte eller marginaliserte </w:t>
      </w:r>
    </w:p>
    <w:p w14:paraId="17D05465" w14:textId="77777777" w:rsidR="00A53ABD" w:rsidRDefault="00A53ABD" w:rsidP="00A53ABD">
      <w:pPr>
        <w:pStyle w:val="CommentText"/>
      </w:pPr>
      <w:r>
        <w:t xml:space="preserve">grupper? </w:t>
      </w:r>
    </w:p>
    <w:p w14:paraId="626FAC39" w14:textId="2E426C14" w:rsidR="00A969FF" w:rsidRPr="00924D2D" w:rsidRDefault="00A53ABD" w:rsidP="00A53ABD">
      <w:pPr>
        <w:pStyle w:val="CommentText"/>
        <w:jc w:val="center"/>
      </w:pPr>
      <w:r>
        <w:rPr>
          <w:u w:val="single"/>
        </w:rPr>
        <w:t>Ansvarliggjøring:</w:t>
      </w:r>
      <w:r>
        <w:t xml:space="preserve"> Kan innsatsen bidra til å svekke statens ansvar eller forutsetninger </w:t>
      </w:r>
      <w:r>
        <w:rPr>
          <w:noProof/>
        </w:rPr>
        <w:t>for</w:t>
      </w:r>
      <w:r>
        <w:t xml:space="preserve"> å fullføre sine plikter overfor sine innbyggere? Har innsatsen etablert nødvendige sikringsmekanismer for beskyttelse av målgruppenes rettigheter og verdighet?</w:t>
      </w:r>
    </w:p>
    <w:p w14:paraId="77C3C28F" w14:textId="2C0BE9E0" w:rsidR="00A969FF" w:rsidRDefault="00A969FF">
      <w:pPr>
        <w:pStyle w:val="CommentText"/>
      </w:pPr>
    </w:p>
  </w:comment>
  <w:comment w:id="3" w:author="Author" w:initials="A">
    <w:p w14:paraId="4303F176" w14:textId="77777777" w:rsidR="00A53ABD" w:rsidRDefault="00A969FF" w:rsidP="00A53ABD">
      <w:pPr>
        <w:pStyle w:val="CommentText"/>
        <w:jc w:val="center"/>
      </w:pPr>
      <w:r>
        <w:rPr>
          <w:rStyle w:val="CommentReference"/>
        </w:rPr>
        <w:annotationRef/>
      </w:r>
      <w:r w:rsidR="00A53ABD">
        <w:t xml:space="preserve">Veiledning: Dette kan inkludere alle negative virkninger som den samlede innsatsen kan ha for klima og miljø. </w:t>
      </w:r>
    </w:p>
    <w:p w14:paraId="09531BDB" w14:textId="77777777" w:rsidR="00A53ABD" w:rsidRDefault="00A53ABD" w:rsidP="00A53ABD">
      <w:pPr>
        <w:pStyle w:val="CommentText"/>
        <w:jc w:val="center"/>
      </w:pPr>
    </w:p>
    <w:p w14:paraId="546047D2" w14:textId="77777777" w:rsidR="00A53ABD" w:rsidRDefault="00A53ABD" w:rsidP="00A53ABD">
      <w:pPr>
        <w:pStyle w:val="CommentText"/>
        <w:jc w:val="center"/>
        <w:rPr>
          <w:i/>
        </w:rPr>
      </w:pPr>
      <w:r>
        <w:t>Eksempel på aktuelle spørsmål er:</w:t>
      </w:r>
    </w:p>
    <w:p w14:paraId="0CB02406" w14:textId="77777777" w:rsidR="00A53ABD" w:rsidRDefault="00A53ABD" w:rsidP="00A53ABD">
      <w:pPr>
        <w:pStyle w:val="CommentText"/>
      </w:pPr>
      <w:r>
        <w:rPr>
          <w:u w:val="single"/>
        </w:rPr>
        <w:t>Økning i klimagasser som resultat av prosjektet:</w:t>
      </w:r>
      <w:r>
        <w:t xml:space="preserve"> Vil aktiviteter i innsatsen bidra til økning i klimagasser?</w:t>
      </w:r>
    </w:p>
    <w:p w14:paraId="5C62C0C3" w14:textId="77777777" w:rsidR="00A53ABD" w:rsidRDefault="00A53ABD" w:rsidP="00A53ABD">
      <w:pPr>
        <w:pStyle w:val="CommentText"/>
      </w:pPr>
    </w:p>
    <w:p w14:paraId="5389D6B9" w14:textId="77777777" w:rsidR="00A53ABD" w:rsidRDefault="00A53ABD" w:rsidP="00A53ABD">
      <w:pPr>
        <w:pStyle w:val="CommentText"/>
      </w:pPr>
      <w:r>
        <w:rPr>
          <w:u w:val="single"/>
        </w:rPr>
        <w:t>Sårbarhet for klimaendringer:</w:t>
      </w:r>
      <w:r>
        <w:t xml:space="preserve"> Er det noen grupper eller områder som får økt sin sårbarhet som følge av innsatsen? </w:t>
      </w:r>
    </w:p>
    <w:p w14:paraId="69FF67E6" w14:textId="77777777" w:rsidR="00A53ABD" w:rsidRDefault="00A53ABD" w:rsidP="00A53ABD">
      <w:pPr>
        <w:pStyle w:val="CommentText"/>
        <w:rPr>
          <w:u w:val="single"/>
        </w:rPr>
      </w:pPr>
    </w:p>
    <w:p w14:paraId="0641C397" w14:textId="77777777" w:rsidR="00A53ABD" w:rsidRDefault="00A53ABD" w:rsidP="00A53ABD">
      <w:pPr>
        <w:pStyle w:val="CommentText"/>
        <w:jc w:val="center"/>
      </w:pPr>
      <w:r>
        <w:rPr>
          <w:u w:val="single"/>
        </w:rPr>
        <w:t>Ødeleggelse av landjord, biodiversitet, økosystem:</w:t>
      </w:r>
      <w:r>
        <w:t xml:space="preserve"> Vil innsatsen kunne ødelegge landjord, biodiversitet eller kunne forstyrre økosystemer?</w:t>
      </w:r>
    </w:p>
    <w:p w14:paraId="481CF7DF" w14:textId="1AE7A079" w:rsidR="00A969FF" w:rsidRDefault="00A969FF" w:rsidP="00A53ABD">
      <w:pPr>
        <w:pStyle w:val="CommentText"/>
      </w:pPr>
    </w:p>
  </w:comment>
  <w:comment w:id="4" w:author="Author" w:initials="A">
    <w:p w14:paraId="3F4CF4E7" w14:textId="77777777" w:rsidR="00A53ABD" w:rsidRDefault="00A969FF" w:rsidP="00A53ABD">
      <w:pPr>
        <w:pStyle w:val="CommentText"/>
      </w:pPr>
      <w:r>
        <w:rPr>
          <w:rStyle w:val="CommentReference"/>
        </w:rPr>
        <w:annotationRef/>
      </w:r>
      <w:r w:rsidR="00A53ABD">
        <w:t>Veiledning: Dette kan inkludere alle negative virkinger som den samlede innsatsen kan ha for kvinners rettigheter og likestilling.</w:t>
      </w:r>
    </w:p>
    <w:p w14:paraId="065C08BB" w14:textId="77777777" w:rsidR="00A53ABD" w:rsidRDefault="00A53ABD" w:rsidP="00A53ABD">
      <w:pPr>
        <w:pStyle w:val="CommentText"/>
      </w:pPr>
    </w:p>
    <w:p w14:paraId="13C79400" w14:textId="77777777" w:rsidR="00A53ABD" w:rsidRDefault="00A53ABD" w:rsidP="00A53ABD">
      <w:pPr>
        <w:pStyle w:val="CommentText"/>
        <w:jc w:val="center"/>
        <w:rPr>
          <w:i/>
        </w:rPr>
      </w:pPr>
      <w:r>
        <w:t>Eksempel på aktuelle spørsmål er:</w:t>
      </w:r>
    </w:p>
    <w:p w14:paraId="6A8581F7" w14:textId="77777777" w:rsidR="00A53ABD" w:rsidRDefault="00A53ABD" w:rsidP="00A53ABD">
      <w:pPr>
        <w:pStyle w:val="CommentText"/>
      </w:pPr>
      <w:r>
        <w:rPr>
          <w:u w:val="single"/>
        </w:rPr>
        <w:t>Diskriminering av kvinner og jenter:</w:t>
      </w:r>
      <w:r>
        <w:t xml:space="preserve"> Kan innsatsen bidra til diskriminering på basis av kjønn eller underbygge diskriminerende lovgivning eller praksis? </w:t>
      </w:r>
    </w:p>
    <w:p w14:paraId="1ED7C2E4" w14:textId="77777777" w:rsidR="00A53ABD" w:rsidRDefault="00A53ABD" w:rsidP="00A53ABD">
      <w:pPr>
        <w:pStyle w:val="CommentText"/>
      </w:pPr>
    </w:p>
    <w:p w14:paraId="565C565B" w14:textId="77777777" w:rsidR="00A53ABD" w:rsidRDefault="00A53ABD" w:rsidP="00A53ABD">
      <w:pPr>
        <w:pStyle w:val="CommentText"/>
      </w:pPr>
      <w:r>
        <w:rPr>
          <w:u w:val="single"/>
        </w:rPr>
        <w:t xml:space="preserve">Kvinners tilgang til tjenester, arbeidsmarked eller andre ressurser: </w:t>
      </w:r>
      <w:r>
        <w:t xml:space="preserve">Sikrer innsatsen tilgang til informasjon og tilgang til tjenester for kvinner? Foreligger noen barrierer for deltakelse i arbeidsmarkedet eller for tilgang til andre ressurser? </w:t>
      </w:r>
    </w:p>
    <w:p w14:paraId="2F69BD5F" w14:textId="77777777" w:rsidR="00A53ABD" w:rsidRDefault="00A53ABD" w:rsidP="00A53ABD">
      <w:pPr>
        <w:pStyle w:val="CommentText"/>
        <w:rPr>
          <w:u w:val="single"/>
        </w:rPr>
      </w:pPr>
    </w:p>
    <w:p w14:paraId="69071B39" w14:textId="0692B6F6" w:rsidR="00A969FF" w:rsidRDefault="00A53ABD" w:rsidP="00A53ABD">
      <w:pPr>
        <w:pStyle w:val="CommentText"/>
      </w:pPr>
      <w:r>
        <w:rPr>
          <w:u w:val="single"/>
        </w:rPr>
        <w:t xml:space="preserve">Kvinners sårbarhet og eksponering mot vold </w:t>
      </w:r>
      <w:r>
        <w:t>Kan innsatsen bidra til øke kvinners sårbarhet? Har innsatsen etablert nødvendige sikringsmekanismer for å unngå økt eksponering mot vold? Har innsatsen analysert interessenter og risiko for økt eksponering mot vold?</w:t>
      </w:r>
    </w:p>
  </w:comment>
  <w:comment w:id="5" w:author="Author" w:initials="A">
    <w:p w14:paraId="35131057" w14:textId="77777777" w:rsidR="00A53ABD" w:rsidRDefault="00A969FF" w:rsidP="00A53ABD">
      <w:pPr>
        <w:pStyle w:val="CommentText"/>
      </w:pPr>
      <w:r>
        <w:rPr>
          <w:rStyle w:val="CommentReference"/>
        </w:rPr>
        <w:annotationRef/>
      </w:r>
      <w:r w:rsidR="00A53ABD">
        <w:t xml:space="preserve">Veiledning: Dette kan inkludere alle negative virkninger som den samlede innsatsen kan </w:t>
      </w:r>
      <w:r w:rsidR="00A53ABD">
        <w:rPr>
          <w:noProof/>
        </w:rPr>
        <w:t xml:space="preserve">ha </w:t>
      </w:r>
      <w:r w:rsidR="00A53ABD">
        <w:t>som øker mulighet</w:t>
      </w:r>
      <w:r w:rsidR="00A53ABD">
        <w:rPr>
          <w:noProof/>
        </w:rPr>
        <w:t>en</w:t>
      </w:r>
      <w:r w:rsidR="00A53ABD">
        <w:t xml:space="preserve"> for korrupsjon. </w:t>
      </w:r>
    </w:p>
    <w:p w14:paraId="37669DDE" w14:textId="77777777" w:rsidR="00A53ABD" w:rsidRDefault="00A53ABD" w:rsidP="00A53ABD">
      <w:pPr>
        <w:pStyle w:val="CommentText"/>
      </w:pPr>
    </w:p>
    <w:p w14:paraId="76C31354" w14:textId="77777777" w:rsidR="00A53ABD" w:rsidRDefault="00A53ABD" w:rsidP="00A53ABD">
      <w:pPr>
        <w:pStyle w:val="CommentText"/>
        <w:jc w:val="center"/>
        <w:rPr>
          <w:i/>
        </w:rPr>
      </w:pPr>
      <w:r>
        <w:t>Eksempel på aktuelle spørsmål er:</w:t>
      </w:r>
    </w:p>
    <w:p w14:paraId="34C97ADF" w14:textId="77777777" w:rsidR="00A53ABD" w:rsidRDefault="00A53ABD" w:rsidP="00A53ABD">
      <w:pPr>
        <w:pStyle w:val="CommentText"/>
      </w:pPr>
      <w:r>
        <w:t xml:space="preserve">Øker innsatsen mulighet for korrupsjon knyttet til nepotisme, interessekonflikt, bedrageri, underslag etc. fra ansatte eller andre som er tilknyttet innsatsen? </w:t>
      </w:r>
    </w:p>
    <w:p w14:paraId="307B9282" w14:textId="77777777" w:rsidR="00A53ABD" w:rsidRDefault="00A53ABD" w:rsidP="00A53ABD">
      <w:pPr>
        <w:pStyle w:val="CommentText"/>
      </w:pPr>
    </w:p>
    <w:p w14:paraId="0FB0425F" w14:textId="77777777" w:rsidR="00A53ABD" w:rsidRDefault="00A53ABD" w:rsidP="00A53ABD">
      <w:pPr>
        <w:pStyle w:val="CommentText"/>
      </w:pPr>
      <w:r>
        <w:t xml:space="preserve">Finnes det gode rutiner knyttet til områder hvor det kan særlig være risiko for korrupsjon som for eksempel: </w:t>
      </w:r>
    </w:p>
    <w:p w14:paraId="77EEF260" w14:textId="77777777" w:rsidR="00A53ABD" w:rsidRDefault="00A53ABD" w:rsidP="00A53ABD">
      <w:pPr>
        <w:pStyle w:val="CommentText"/>
        <w:numPr>
          <w:ilvl w:val="0"/>
          <w:numId w:val="3"/>
        </w:numPr>
      </w:pPr>
      <w:r>
        <w:t xml:space="preserve"> Kostnadsdekning ved kurs og opplæring </w:t>
      </w:r>
    </w:p>
    <w:p w14:paraId="7D51D1A2" w14:textId="77777777" w:rsidR="00A53ABD" w:rsidRDefault="00A53ABD" w:rsidP="00AB130E">
      <w:pPr>
        <w:pStyle w:val="CommentText"/>
        <w:numPr>
          <w:ilvl w:val="0"/>
          <w:numId w:val="3"/>
        </w:numPr>
      </w:pPr>
      <w:r>
        <w:t xml:space="preserve"> Innkjøp</w:t>
      </w:r>
    </w:p>
    <w:p w14:paraId="16CF59A6" w14:textId="3B2F5486" w:rsidR="00A969FF" w:rsidRDefault="00A53ABD" w:rsidP="00AB130E">
      <w:pPr>
        <w:pStyle w:val="CommentText"/>
        <w:numPr>
          <w:ilvl w:val="0"/>
          <w:numId w:val="3"/>
        </w:numPr>
      </w:pPr>
      <w:r>
        <w:t xml:space="preserve"> Ansettelser</w:t>
      </w:r>
    </w:p>
  </w:comment>
  <w:comment w:id="6" w:author="Author" w:initials="A">
    <w:p w14:paraId="245A53AC" w14:textId="35C5776A" w:rsidR="00A969FF" w:rsidRPr="00A969FF" w:rsidRDefault="00A969FF">
      <w:pPr>
        <w:pStyle w:val="CommentText"/>
        <w:rPr>
          <w:lang w:val="en-US"/>
        </w:rPr>
      </w:pPr>
      <w:r>
        <w:rPr>
          <w:rStyle w:val="CommentReference"/>
        </w:rPr>
        <w:annotationRef/>
      </w:r>
      <w:r w:rsidRPr="00A969FF">
        <w:rPr>
          <w:lang w:val="en-US"/>
        </w:rPr>
        <w:t>This section can be duplicated for each project/</w:t>
      </w:r>
      <w:proofErr w:type="spellStart"/>
      <w:r w:rsidRPr="00A969FF">
        <w:rPr>
          <w:lang w:val="en-US"/>
        </w:rPr>
        <w:t>programme</w:t>
      </w:r>
      <w:proofErr w:type="spellEnd"/>
      <w:r w:rsidRPr="00A969FF">
        <w:rPr>
          <w:lang w:val="en-US"/>
        </w:rPr>
        <w:t xml:space="preserve"> as necessary.</w:t>
      </w:r>
      <w:r>
        <w:rPr>
          <w:lang w:val="en-US"/>
        </w:rPr>
        <w:t xml:space="preserve"> The title should be the same as the one used in the application form for the project/</w:t>
      </w:r>
      <w:proofErr w:type="spellStart"/>
      <w:r>
        <w:rPr>
          <w:lang w:val="en-US"/>
        </w:rPr>
        <w:t>programme</w:t>
      </w:r>
      <w:proofErr w:type="spellEnd"/>
      <w:r>
        <w:rPr>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A589D1" w15:done="0"/>
  <w15:commentEx w15:paraId="77C3C28F" w15:done="0"/>
  <w15:commentEx w15:paraId="481CF7DF" w15:done="0"/>
  <w15:commentEx w15:paraId="69071B39" w15:done="0"/>
  <w15:commentEx w15:paraId="16CF59A6" w15:done="0"/>
  <w15:commentEx w15:paraId="245A53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589D1" w16cid:durableId="1FEABD4C"/>
  <w16cid:commentId w16cid:paraId="77C3C28F" w16cid:durableId="1FEABD4D"/>
  <w16cid:commentId w16cid:paraId="481CF7DF" w16cid:durableId="1FEABD4E"/>
  <w16cid:commentId w16cid:paraId="69071B39" w16cid:durableId="1FEABD4F"/>
  <w16cid:commentId w16cid:paraId="16CF59A6" w16cid:durableId="1FEABD50"/>
  <w16cid:commentId w16cid:paraId="245A53AC" w16cid:durableId="1FEABD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B4D82" w14:textId="77777777" w:rsidR="008D2AA1" w:rsidRDefault="008D2AA1" w:rsidP="00CD7373">
      <w:pPr>
        <w:spacing w:after="0" w:line="240" w:lineRule="auto"/>
      </w:pPr>
      <w:r>
        <w:separator/>
      </w:r>
    </w:p>
  </w:endnote>
  <w:endnote w:type="continuationSeparator" w:id="0">
    <w:p w14:paraId="23B4B82D" w14:textId="77777777" w:rsidR="008D2AA1" w:rsidRDefault="008D2AA1" w:rsidP="00CD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40BE" w14:textId="77777777" w:rsidR="00BC2B68" w:rsidRDefault="00BC2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5F85" w14:textId="77777777" w:rsidR="00BC2B68" w:rsidRDefault="00BC2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54AD4" w14:textId="77777777" w:rsidR="00BC2B68" w:rsidRDefault="00BC2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A7410" w14:textId="77777777" w:rsidR="008D2AA1" w:rsidRDefault="008D2AA1" w:rsidP="00CD7373">
      <w:pPr>
        <w:spacing w:after="0" w:line="240" w:lineRule="auto"/>
      </w:pPr>
      <w:r>
        <w:separator/>
      </w:r>
    </w:p>
  </w:footnote>
  <w:footnote w:type="continuationSeparator" w:id="0">
    <w:p w14:paraId="15D6C914" w14:textId="77777777" w:rsidR="008D2AA1" w:rsidRDefault="008D2AA1" w:rsidP="00CD7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BAA0" w14:textId="77777777" w:rsidR="00BC2B68" w:rsidRDefault="00BC2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48FA9" w14:textId="77777777" w:rsidR="00BC2B68" w:rsidRDefault="00BC2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2912" w14:textId="77777777" w:rsidR="00BC2B68" w:rsidRDefault="00BC2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2CE"/>
    <w:multiLevelType w:val="hybridMultilevel"/>
    <w:tmpl w:val="B4E8B3A2"/>
    <w:lvl w:ilvl="0" w:tplc="259E7750">
      <w:numFmt w:val="bullet"/>
      <w:lvlText w:val="-"/>
      <w:lvlJc w:val="left"/>
      <w:pPr>
        <w:ind w:left="720" w:hanging="360"/>
      </w:pPr>
      <w:rPr>
        <w:rFonts w:ascii="Arial" w:eastAsia="Times New Roman" w:hAnsi="Arial" w:cs="Arial"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EC25123"/>
    <w:multiLevelType w:val="hybridMultilevel"/>
    <w:tmpl w:val="FF62FD5C"/>
    <w:lvl w:ilvl="0" w:tplc="F63866BE">
      <w:start w:val="3"/>
      <w:numFmt w:val="bullet"/>
      <w:lvlText w:val="-"/>
      <w:lvlJc w:val="left"/>
      <w:pPr>
        <w:ind w:left="720" w:hanging="360"/>
      </w:pPr>
      <w:rPr>
        <w:rFonts w:ascii="Calibri" w:eastAsiaTheme="minorEastAsia" w:hAnsi="Calibri" w:cs="Calibri" w:hint="default"/>
        <w:color w:val="70AD47" w:themeColor="accent6"/>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51"/>
    <w:rsid w:val="0002597B"/>
    <w:rsid w:val="0007443D"/>
    <w:rsid w:val="00093436"/>
    <w:rsid w:val="0016322B"/>
    <w:rsid w:val="001F399C"/>
    <w:rsid w:val="00261D3E"/>
    <w:rsid w:val="00333810"/>
    <w:rsid w:val="003665E0"/>
    <w:rsid w:val="0038099B"/>
    <w:rsid w:val="004637CF"/>
    <w:rsid w:val="004F432D"/>
    <w:rsid w:val="006010F4"/>
    <w:rsid w:val="00602DC6"/>
    <w:rsid w:val="00615052"/>
    <w:rsid w:val="0062359E"/>
    <w:rsid w:val="00673118"/>
    <w:rsid w:val="006B46A8"/>
    <w:rsid w:val="007635B6"/>
    <w:rsid w:val="00861EEF"/>
    <w:rsid w:val="008D2AA1"/>
    <w:rsid w:val="00924D2D"/>
    <w:rsid w:val="009346B2"/>
    <w:rsid w:val="00991F51"/>
    <w:rsid w:val="00A107F5"/>
    <w:rsid w:val="00A53ABD"/>
    <w:rsid w:val="00A816A2"/>
    <w:rsid w:val="00A969FF"/>
    <w:rsid w:val="00AA1DD3"/>
    <w:rsid w:val="00AB6675"/>
    <w:rsid w:val="00AD0FC3"/>
    <w:rsid w:val="00BC2B68"/>
    <w:rsid w:val="00BC71F8"/>
    <w:rsid w:val="00C15302"/>
    <w:rsid w:val="00CD7373"/>
    <w:rsid w:val="00DB7337"/>
    <w:rsid w:val="00DC0C9C"/>
    <w:rsid w:val="00E620A3"/>
    <w:rsid w:val="00E93CC2"/>
    <w:rsid w:val="00FE5C0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7C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810"/>
    <w:pPr>
      <w:ind w:left="720"/>
      <w:contextualSpacing/>
    </w:pPr>
  </w:style>
  <w:style w:type="paragraph" w:styleId="BalloonText">
    <w:name w:val="Balloon Text"/>
    <w:basedOn w:val="Normal"/>
    <w:link w:val="BalloonTextChar"/>
    <w:uiPriority w:val="99"/>
    <w:semiHidden/>
    <w:unhideWhenUsed/>
    <w:rsid w:val="00025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97B"/>
    <w:rPr>
      <w:rFonts w:ascii="Segoe UI" w:hAnsi="Segoe UI" w:cs="Segoe UI"/>
      <w:sz w:val="18"/>
      <w:szCs w:val="18"/>
    </w:rPr>
  </w:style>
  <w:style w:type="paragraph" w:styleId="Header">
    <w:name w:val="header"/>
    <w:basedOn w:val="Normal"/>
    <w:link w:val="HeaderChar"/>
    <w:uiPriority w:val="99"/>
    <w:unhideWhenUsed/>
    <w:rsid w:val="00CD73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7373"/>
  </w:style>
  <w:style w:type="paragraph" w:styleId="Footer">
    <w:name w:val="footer"/>
    <w:basedOn w:val="Normal"/>
    <w:link w:val="FooterChar"/>
    <w:uiPriority w:val="99"/>
    <w:unhideWhenUsed/>
    <w:rsid w:val="00CD73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7373"/>
  </w:style>
  <w:style w:type="character" w:styleId="CommentReference">
    <w:name w:val="annotation reference"/>
    <w:basedOn w:val="DefaultParagraphFont"/>
    <w:uiPriority w:val="99"/>
    <w:semiHidden/>
    <w:unhideWhenUsed/>
    <w:rsid w:val="00861EEF"/>
    <w:rPr>
      <w:sz w:val="16"/>
      <w:szCs w:val="16"/>
    </w:rPr>
  </w:style>
  <w:style w:type="paragraph" w:styleId="CommentText">
    <w:name w:val="annotation text"/>
    <w:basedOn w:val="Normal"/>
    <w:link w:val="CommentTextChar"/>
    <w:uiPriority w:val="99"/>
    <w:unhideWhenUsed/>
    <w:rsid w:val="00861EEF"/>
    <w:pPr>
      <w:spacing w:line="240" w:lineRule="auto"/>
    </w:pPr>
    <w:rPr>
      <w:rFonts w:eastAsiaTheme="minorEastAsia" w:cs="Arial Unicode MS"/>
      <w:sz w:val="20"/>
      <w:szCs w:val="20"/>
      <w:lang w:eastAsia="zh-CN" w:bidi="my-MM"/>
    </w:rPr>
  </w:style>
  <w:style w:type="character" w:customStyle="1" w:styleId="CommentTextChar">
    <w:name w:val="Comment Text Char"/>
    <w:basedOn w:val="DefaultParagraphFont"/>
    <w:link w:val="CommentText"/>
    <w:uiPriority w:val="99"/>
    <w:rsid w:val="00861EEF"/>
    <w:rPr>
      <w:rFonts w:eastAsiaTheme="minorEastAsia" w:cs="Arial Unicode MS"/>
      <w:sz w:val="20"/>
      <w:szCs w:val="20"/>
      <w:lang w:eastAsia="zh-CN" w:bidi="my-MM"/>
    </w:rPr>
  </w:style>
  <w:style w:type="paragraph" w:styleId="CommentSubject">
    <w:name w:val="annotation subject"/>
    <w:basedOn w:val="CommentText"/>
    <w:next w:val="CommentText"/>
    <w:link w:val="CommentSubjectChar"/>
    <w:uiPriority w:val="99"/>
    <w:semiHidden/>
    <w:unhideWhenUsed/>
    <w:rsid w:val="00861EEF"/>
    <w:rPr>
      <w:rFonts w:eastAsiaTheme="minorHAnsi" w:cstheme="minorBidi"/>
      <w:b/>
      <w:bCs/>
      <w:lang w:eastAsia="en-US" w:bidi="ar-SA"/>
    </w:rPr>
  </w:style>
  <w:style w:type="character" w:customStyle="1" w:styleId="CommentSubjectChar">
    <w:name w:val="Comment Subject Char"/>
    <w:basedOn w:val="CommentTextChar"/>
    <w:link w:val="CommentSubject"/>
    <w:uiPriority w:val="99"/>
    <w:semiHidden/>
    <w:rsid w:val="00861EEF"/>
    <w:rPr>
      <w:rFonts w:eastAsiaTheme="minorEastAsia" w:cs="Arial Unicode MS"/>
      <w:b/>
      <w:bCs/>
      <w:sz w:val="20"/>
      <w:szCs w:val="20"/>
      <w:lang w:eastAsia="zh-CN"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4748">
      <w:bodyDiv w:val="1"/>
      <w:marLeft w:val="0"/>
      <w:marRight w:val="0"/>
      <w:marTop w:val="0"/>
      <w:marBottom w:val="0"/>
      <w:divBdr>
        <w:top w:val="none" w:sz="0" w:space="0" w:color="auto"/>
        <w:left w:val="none" w:sz="0" w:space="0" w:color="auto"/>
        <w:bottom w:val="none" w:sz="0" w:space="0" w:color="auto"/>
        <w:right w:val="none" w:sz="0" w:space="0" w:color="auto"/>
      </w:divBdr>
    </w:div>
    <w:div w:id="620037675">
      <w:bodyDiv w:val="1"/>
      <w:marLeft w:val="0"/>
      <w:marRight w:val="0"/>
      <w:marTop w:val="0"/>
      <w:marBottom w:val="0"/>
      <w:divBdr>
        <w:top w:val="none" w:sz="0" w:space="0" w:color="auto"/>
        <w:left w:val="none" w:sz="0" w:space="0" w:color="auto"/>
        <w:bottom w:val="none" w:sz="0" w:space="0" w:color="auto"/>
        <w:right w:val="none" w:sz="0" w:space="0" w:color="auto"/>
      </w:divBdr>
    </w:div>
    <w:div w:id="1466388734">
      <w:bodyDiv w:val="1"/>
      <w:marLeft w:val="0"/>
      <w:marRight w:val="0"/>
      <w:marTop w:val="0"/>
      <w:marBottom w:val="0"/>
      <w:divBdr>
        <w:top w:val="none" w:sz="0" w:space="0" w:color="auto"/>
        <w:left w:val="none" w:sz="0" w:space="0" w:color="auto"/>
        <w:bottom w:val="none" w:sz="0" w:space="0" w:color="auto"/>
        <w:right w:val="none" w:sz="0" w:space="0" w:color="auto"/>
      </w:divBdr>
    </w:div>
    <w:div w:id="1523204993">
      <w:bodyDiv w:val="1"/>
      <w:marLeft w:val="0"/>
      <w:marRight w:val="0"/>
      <w:marTop w:val="0"/>
      <w:marBottom w:val="0"/>
      <w:divBdr>
        <w:top w:val="none" w:sz="0" w:space="0" w:color="auto"/>
        <w:left w:val="none" w:sz="0" w:space="0" w:color="auto"/>
        <w:bottom w:val="none" w:sz="0" w:space="0" w:color="auto"/>
        <w:right w:val="none" w:sz="0" w:space="0" w:color="auto"/>
      </w:divBdr>
    </w:div>
    <w:div w:id="2018313039">
      <w:bodyDiv w:val="1"/>
      <w:marLeft w:val="0"/>
      <w:marRight w:val="0"/>
      <w:marTop w:val="0"/>
      <w:marBottom w:val="0"/>
      <w:divBdr>
        <w:top w:val="none" w:sz="0" w:space="0" w:color="auto"/>
        <w:left w:val="none" w:sz="0" w:space="0" w:color="auto"/>
        <w:bottom w:val="none" w:sz="0" w:space="0" w:color="auto"/>
        <w:right w:val="none" w:sz="0" w:space="0" w:color="auto"/>
      </w:divBdr>
    </w:div>
    <w:div w:id="2039116334">
      <w:bodyDiv w:val="1"/>
      <w:marLeft w:val="0"/>
      <w:marRight w:val="0"/>
      <w:marTop w:val="0"/>
      <w:marBottom w:val="0"/>
      <w:divBdr>
        <w:top w:val="none" w:sz="0" w:space="0" w:color="auto"/>
        <w:left w:val="none" w:sz="0" w:space="0" w:color="auto"/>
        <w:bottom w:val="none" w:sz="0" w:space="0" w:color="auto"/>
        <w:right w:val="none" w:sz="0" w:space="0" w:color="auto"/>
      </w:divBdr>
    </w:div>
    <w:div w:id="21071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2019-01-17T07:37:00Z</dcterms:created>
  <dcterms:modified xsi:type="dcterms:W3CDTF">2019-01-17T07:37:00Z</dcterms:modified>
</cp:coreProperties>
</file>